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新密市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9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所需信息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4"/>
              </w:rPr>
              <w:t>内容描述</w:t>
            </w: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156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备注：公民、法人或其他组织申请时，必须提交有效身份证明（如身份证复印件</w:t>
      </w:r>
      <w:r>
        <w:rPr>
          <w:rFonts w:hint="eastAsia"/>
          <w:lang w:eastAsia="zh-CN"/>
        </w:rPr>
        <w:t>，正反两面</w:t>
      </w:r>
      <w:r>
        <w:rPr>
          <w:rFonts w:hint="eastAsia"/>
        </w:rPr>
        <w:t>、统一</w:t>
      </w: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社会信用</w:t>
      </w:r>
      <w:bookmarkStart w:id="0" w:name="_GoBack"/>
      <w:bookmarkEnd w:id="0"/>
      <w:r>
        <w:rPr>
          <w:rFonts w:hint="eastAsia"/>
        </w:rPr>
        <w:t>代码证复印件等），否则不予受理。</w:t>
      </w:r>
    </w:p>
    <w:p/>
    <w:sectPr>
      <w:pgSz w:w="11906" w:h="16838"/>
      <w:pgMar w:top="1157" w:right="1080" w:bottom="115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91562"/>
    <w:rsid w:val="316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2021-04-20T01:51:00Z</dcterms:created>
  <dc:creator>Administrator</dc:creator>
  <cp:lastModifiedBy>Administrator</cp:lastModifiedBy>
  <dcterms:modified xsi:type="dcterms:W3CDTF">2021-04-20T01:57:16Z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6FC4F1AFDAA245248F476F7407F5DDCE</vt:lpwstr>
  </property>
</Properties>
</file>