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A2" w:rsidRPr="00827DD3" w:rsidRDefault="001955A2" w:rsidP="001955A2">
      <w:pPr>
        <w:jc w:val="center"/>
        <w:rPr>
          <w:rFonts w:ascii="Times New Roman" w:eastAsia="华文中宋" w:hAnsi="Times New Roman"/>
          <w:b/>
          <w:sz w:val="44"/>
          <w:szCs w:val="44"/>
        </w:rPr>
      </w:pPr>
      <w:r w:rsidRPr="00827DD3">
        <w:rPr>
          <w:rFonts w:ascii="Times New Roman" w:eastAsia="华文中宋" w:hAnsi="华文中宋"/>
          <w:b/>
          <w:sz w:val="44"/>
          <w:szCs w:val="44"/>
        </w:rPr>
        <w:t>河南省建设项目环境影响备案申请表（试行）</w:t>
      </w:r>
    </w:p>
    <w:p w:rsidR="001955A2" w:rsidRPr="00827DD3" w:rsidRDefault="001955A2" w:rsidP="001955A2">
      <w:pPr>
        <w:jc w:val="center"/>
        <w:rPr>
          <w:rFonts w:ascii="Times New Roman" w:hAnsi="Times New Roman"/>
          <w:sz w:val="32"/>
          <w:szCs w:val="32"/>
        </w:rPr>
      </w:pPr>
    </w:p>
    <w:p w:rsidR="001955A2" w:rsidRPr="00827DD3" w:rsidRDefault="001955A2" w:rsidP="001955A2">
      <w:pPr>
        <w:jc w:val="left"/>
        <w:rPr>
          <w:rFonts w:ascii="Times New Roman" w:hAnsi="Times New Roman"/>
          <w:szCs w:val="21"/>
        </w:rPr>
      </w:pPr>
      <w:r w:rsidRPr="00827DD3">
        <w:rPr>
          <w:rFonts w:ascii="Times New Roman" w:hAnsi="宋体"/>
          <w:szCs w:val="21"/>
        </w:rPr>
        <w:t>建设单位（盖章或签名）</w:t>
      </w:r>
      <w:r w:rsidR="00C360BF">
        <w:rPr>
          <w:rFonts w:ascii="Times New Roman" w:hAnsi="宋体" w:hint="eastAsia"/>
          <w:szCs w:val="21"/>
        </w:rPr>
        <w:t>新密达人电玩电子游艺有限公司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135"/>
        <w:gridCol w:w="999"/>
        <w:gridCol w:w="1444"/>
        <w:gridCol w:w="798"/>
        <w:gridCol w:w="274"/>
        <w:gridCol w:w="1929"/>
      </w:tblGrid>
      <w:tr w:rsidR="001955A2" w:rsidRPr="00827DD3" w:rsidTr="005A2AF9">
        <w:trPr>
          <w:trHeight w:val="454"/>
          <w:jc w:val="center"/>
        </w:trPr>
        <w:tc>
          <w:tcPr>
            <w:tcW w:w="5000" w:type="pct"/>
            <w:gridSpan w:val="7"/>
            <w:vAlign w:val="center"/>
          </w:tcPr>
          <w:p w:rsidR="001955A2" w:rsidRPr="00827DD3" w:rsidRDefault="001955A2" w:rsidP="005A2AF9">
            <w:pPr>
              <w:spacing w:line="440" w:lineRule="exact"/>
              <w:jc w:val="left"/>
              <w:rPr>
                <w:rFonts w:ascii="Times New Roman" w:hAnsi="Times New Roman"/>
                <w:szCs w:val="21"/>
              </w:rPr>
            </w:pPr>
            <w:r w:rsidRPr="00827DD3">
              <w:rPr>
                <w:rFonts w:ascii="Times New Roman" w:hAnsi="宋体"/>
                <w:szCs w:val="21"/>
              </w:rPr>
              <w:t>一、基本情况</w:t>
            </w:r>
          </w:p>
        </w:tc>
      </w:tr>
      <w:tr w:rsidR="001955A2" w:rsidRPr="00827DD3" w:rsidTr="005A2AF9">
        <w:trPr>
          <w:trHeight w:val="454"/>
          <w:jc w:val="center"/>
        </w:trPr>
        <w:tc>
          <w:tcPr>
            <w:tcW w:w="1140" w:type="pct"/>
            <w:vAlign w:val="center"/>
          </w:tcPr>
          <w:p w:rsidR="001955A2" w:rsidRPr="00827DD3" w:rsidRDefault="001955A2" w:rsidP="005A2AF9">
            <w:pPr>
              <w:spacing w:line="440" w:lineRule="exact"/>
              <w:jc w:val="center"/>
              <w:rPr>
                <w:rFonts w:ascii="Times New Roman" w:hAnsi="Times New Roman"/>
                <w:szCs w:val="21"/>
              </w:rPr>
            </w:pPr>
            <w:r w:rsidRPr="00827DD3">
              <w:rPr>
                <w:rFonts w:ascii="Times New Roman" w:hAnsi="宋体"/>
                <w:szCs w:val="21"/>
              </w:rPr>
              <w:t>项目名称</w:t>
            </w:r>
          </w:p>
        </w:tc>
        <w:tc>
          <w:tcPr>
            <w:tcW w:w="3860" w:type="pct"/>
            <w:gridSpan w:val="6"/>
          </w:tcPr>
          <w:p w:rsidR="001955A2" w:rsidRPr="00827DD3" w:rsidRDefault="00C360BF" w:rsidP="00DE08B6">
            <w:pPr>
              <w:spacing w:line="440" w:lineRule="exact"/>
              <w:jc w:val="center"/>
              <w:rPr>
                <w:rFonts w:ascii="Times New Roman" w:hAnsi="Times New Roman"/>
                <w:szCs w:val="21"/>
              </w:rPr>
            </w:pPr>
            <w:r>
              <w:rPr>
                <w:rFonts w:ascii="Times New Roman" w:hAnsi="宋体" w:hint="eastAsia"/>
                <w:szCs w:val="21"/>
              </w:rPr>
              <w:t>新密达人电玩电子游艺有限公司</w:t>
            </w:r>
            <w:r w:rsidR="00DE08B6">
              <w:rPr>
                <w:rFonts w:ascii="Times New Roman" w:hAnsi="宋体" w:hint="eastAsia"/>
                <w:szCs w:val="21"/>
              </w:rPr>
              <w:t>电子游戏厅</w:t>
            </w:r>
            <w:r>
              <w:rPr>
                <w:rFonts w:ascii="Times New Roman" w:hAnsi="宋体" w:hint="eastAsia"/>
                <w:szCs w:val="21"/>
              </w:rPr>
              <w:t>建设项目</w:t>
            </w:r>
          </w:p>
        </w:tc>
      </w:tr>
      <w:tr w:rsidR="001955A2" w:rsidRPr="00827DD3" w:rsidTr="005A2AF9">
        <w:trPr>
          <w:trHeight w:val="454"/>
          <w:jc w:val="center"/>
        </w:trPr>
        <w:tc>
          <w:tcPr>
            <w:tcW w:w="1140" w:type="pct"/>
            <w:vAlign w:val="center"/>
          </w:tcPr>
          <w:p w:rsidR="001955A2" w:rsidRPr="00827DD3" w:rsidRDefault="001955A2" w:rsidP="005A2AF9">
            <w:pPr>
              <w:spacing w:line="440" w:lineRule="exact"/>
              <w:jc w:val="center"/>
              <w:rPr>
                <w:rFonts w:ascii="Times New Roman" w:hAnsi="Times New Roman"/>
                <w:szCs w:val="21"/>
              </w:rPr>
            </w:pPr>
            <w:r w:rsidRPr="00827DD3">
              <w:rPr>
                <w:rFonts w:ascii="Times New Roman" w:hAnsi="宋体"/>
                <w:szCs w:val="21"/>
              </w:rPr>
              <w:t>建设地点</w:t>
            </w:r>
          </w:p>
        </w:tc>
        <w:tc>
          <w:tcPr>
            <w:tcW w:w="2099" w:type="pct"/>
            <w:gridSpan w:val="3"/>
          </w:tcPr>
          <w:p w:rsidR="001955A2" w:rsidRPr="00827DD3" w:rsidRDefault="00C360BF" w:rsidP="005A2AF9">
            <w:pPr>
              <w:spacing w:line="440" w:lineRule="exact"/>
              <w:jc w:val="center"/>
              <w:rPr>
                <w:rFonts w:ascii="Times New Roman" w:hAnsi="Times New Roman"/>
                <w:szCs w:val="21"/>
              </w:rPr>
            </w:pPr>
            <w:r>
              <w:rPr>
                <w:rFonts w:ascii="Times New Roman" w:hAnsi="Times New Roman" w:hint="eastAsia"/>
                <w:szCs w:val="21"/>
              </w:rPr>
              <w:t>新密市新华路办事处东大街</w:t>
            </w:r>
            <w:r>
              <w:rPr>
                <w:rFonts w:ascii="Times New Roman" w:hAnsi="Times New Roman" w:hint="eastAsia"/>
                <w:szCs w:val="21"/>
              </w:rPr>
              <w:t>21</w:t>
            </w:r>
            <w:r>
              <w:rPr>
                <w:rFonts w:ascii="Times New Roman" w:hAnsi="Times New Roman" w:hint="eastAsia"/>
                <w:szCs w:val="21"/>
              </w:rPr>
              <w:t>号</w:t>
            </w:r>
          </w:p>
        </w:tc>
        <w:tc>
          <w:tcPr>
            <w:tcW w:w="629" w:type="pct"/>
            <w:gridSpan w:val="2"/>
          </w:tcPr>
          <w:p w:rsidR="001955A2" w:rsidRPr="00827DD3" w:rsidRDefault="001955A2" w:rsidP="005A2AF9">
            <w:pPr>
              <w:spacing w:line="360" w:lineRule="exact"/>
              <w:jc w:val="center"/>
              <w:rPr>
                <w:rFonts w:ascii="Times New Roman" w:hAnsi="Times New Roman"/>
                <w:szCs w:val="21"/>
              </w:rPr>
            </w:pPr>
            <w:r w:rsidRPr="00827DD3">
              <w:rPr>
                <w:rFonts w:ascii="Times New Roman" w:hAnsi="宋体"/>
                <w:szCs w:val="21"/>
              </w:rPr>
              <w:t>占地面积</w:t>
            </w:r>
          </w:p>
        </w:tc>
        <w:tc>
          <w:tcPr>
            <w:tcW w:w="1132" w:type="pct"/>
          </w:tcPr>
          <w:p w:rsidR="001955A2" w:rsidRPr="00827DD3" w:rsidRDefault="00C360BF" w:rsidP="005A2AF9">
            <w:pPr>
              <w:spacing w:line="440" w:lineRule="exact"/>
              <w:jc w:val="center"/>
              <w:rPr>
                <w:rFonts w:ascii="Times New Roman" w:hAnsi="Times New Roman"/>
                <w:szCs w:val="21"/>
              </w:rPr>
            </w:pPr>
            <w:r>
              <w:rPr>
                <w:rFonts w:ascii="Times New Roman" w:hAnsi="Times New Roman" w:hint="eastAsia"/>
                <w:szCs w:val="21"/>
              </w:rPr>
              <w:t>300</w:t>
            </w:r>
          </w:p>
        </w:tc>
      </w:tr>
      <w:tr w:rsidR="001955A2" w:rsidRPr="00827DD3" w:rsidTr="00C360BF">
        <w:trPr>
          <w:trHeight w:val="454"/>
          <w:jc w:val="center"/>
        </w:trPr>
        <w:tc>
          <w:tcPr>
            <w:tcW w:w="1140" w:type="pct"/>
            <w:vAlign w:val="center"/>
          </w:tcPr>
          <w:p w:rsidR="001955A2" w:rsidRPr="00827DD3" w:rsidRDefault="001955A2" w:rsidP="005A2AF9">
            <w:pPr>
              <w:spacing w:line="360" w:lineRule="exact"/>
              <w:jc w:val="center"/>
              <w:rPr>
                <w:rFonts w:ascii="Times New Roman" w:hAnsi="Times New Roman"/>
                <w:szCs w:val="21"/>
              </w:rPr>
            </w:pPr>
            <w:r w:rsidRPr="00827DD3">
              <w:rPr>
                <w:rFonts w:ascii="Times New Roman" w:hAnsi="宋体"/>
                <w:szCs w:val="21"/>
              </w:rPr>
              <w:t>法人代表或负责人</w:t>
            </w:r>
          </w:p>
        </w:tc>
        <w:tc>
          <w:tcPr>
            <w:tcW w:w="666" w:type="pct"/>
          </w:tcPr>
          <w:p w:rsidR="001955A2" w:rsidRPr="00827DD3" w:rsidRDefault="00C360BF" w:rsidP="005A2AF9">
            <w:pPr>
              <w:spacing w:line="440" w:lineRule="exact"/>
              <w:jc w:val="center"/>
              <w:rPr>
                <w:rFonts w:ascii="Times New Roman" w:hAnsi="Times New Roman"/>
                <w:szCs w:val="21"/>
              </w:rPr>
            </w:pPr>
            <w:r>
              <w:rPr>
                <w:rFonts w:ascii="Times New Roman" w:hAnsi="Times New Roman" w:hint="eastAsia"/>
                <w:szCs w:val="21"/>
              </w:rPr>
              <w:t>于东晓</w:t>
            </w:r>
          </w:p>
        </w:tc>
        <w:tc>
          <w:tcPr>
            <w:tcW w:w="586" w:type="pct"/>
            <w:vAlign w:val="center"/>
          </w:tcPr>
          <w:p w:rsidR="001955A2" w:rsidRPr="00827DD3" w:rsidRDefault="001955A2" w:rsidP="005A2AF9">
            <w:pPr>
              <w:spacing w:line="440" w:lineRule="exact"/>
              <w:jc w:val="center"/>
              <w:rPr>
                <w:rFonts w:ascii="Times New Roman" w:hAnsi="Times New Roman"/>
                <w:szCs w:val="21"/>
              </w:rPr>
            </w:pPr>
            <w:r w:rsidRPr="00827DD3">
              <w:rPr>
                <w:rFonts w:ascii="Times New Roman" w:hAnsi="宋体"/>
                <w:szCs w:val="21"/>
              </w:rPr>
              <w:t>联系人</w:t>
            </w:r>
          </w:p>
        </w:tc>
        <w:tc>
          <w:tcPr>
            <w:tcW w:w="847" w:type="pct"/>
          </w:tcPr>
          <w:p w:rsidR="001955A2" w:rsidRPr="00827DD3" w:rsidRDefault="00C360BF" w:rsidP="005A2AF9">
            <w:pPr>
              <w:spacing w:line="440" w:lineRule="exact"/>
              <w:jc w:val="center"/>
              <w:rPr>
                <w:rFonts w:ascii="Times New Roman" w:hAnsi="Times New Roman"/>
                <w:szCs w:val="21"/>
              </w:rPr>
            </w:pPr>
            <w:r>
              <w:rPr>
                <w:rFonts w:ascii="Times New Roman" w:hAnsi="Times New Roman" w:hint="eastAsia"/>
                <w:szCs w:val="21"/>
              </w:rPr>
              <w:t>于东晓</w:t>
            </w:r>
          </w:p>
        </w:tc>
        <w:tc>
          <w:tcPr>
            <w:tcW w:w="629" w:type="pct"/>
            <w:gridSpan w:val="2"/>
          </w:tcPr>
          <w:p w:rsidR="001955A2" w:rsidRPr="00827DD3" w:rsidRDefault="001955A2" w:rsidP="005A2AF9">
            <w:pPr>
              <w:spacing w:line="440" w:lineRule="exact"/>
              <w:jc w:val="center"/>
              <w:rPr>
                <w:rFonts w:ascii="Times New Roman" w:hAnsi="Times New Roman"/>
                <w:szCs w:val="21"/>
              </w:rPr>
            </w:pPr>
            <w:r w:rsidRPr="00827DD3">
              <w:rPr>
                <w:rFonts w:ascii="Times New Roman" w:hAnsi="宋体"/>
                <w:szCs w:val="21"/>
              </w:rPr>
              <w:t>联系电话</w:t>
            </w:r>
          </w:p>
        </w:tc>
        <w:tc>
          <w:tcPr>
            <w:tcW w:w="1132" w:type="pct"/>
          </w:tcPr>
          <w:p w:rsidR="001955A2" w:rsidRPr="00827DD3" w:rsidRDefault="00C360BF" w:rsidP="005A2AF9">
            <w:pPr>
              <w:spacing w:line="440" w:lineRule="exact"/>
              <w:jc w:val="center"/>
              <w:rPr>
                <w:rFonts w:ascii="Times New Roman" w:hAnsi="Times New Roman"/>
                <w:szCs w:val="21"/>
              </w:rPr>
            </w:pPr>
            <w:r>
              <w:rPr>
                <w:rFonts w:ascii="Times New Roman" w:hAnsi="Times New Roman" w:hint="eastAsia"/>
                <w:szCs w:val="21"/>
              </w:rPr>
              <w:t>15890033111</w:t>
            </w:r>
          </w:p>
        </w:tc>
      </w:tr>
      <w:tr w:rsidR="001955A2" w:rsidRPr="00827DD3" w:rsidTr="00C360BF">
        <w:trPr>
          <w:trHeight w:val="454"/>
          <w:jc w:val="center"/>
        </w:trPr>
        <w:tc>
          <w:tcPr>
            <w:tcW w:w="1140" w:type="pct"/>
            <w:vAlign w:val="center"/>
          </w:tcPr>
          <w:p w:rsidR="001955A2" w:rsidRPr="00827DD3" w:rsidRDefault="001955A2" w:rsidP="005A2AF9">
            <w:pPr>
              <w:spacing w:line="440" w:lineRule="exact"/>
              <w:jc w:val="center"/>
              <w:rPr>
                <w:rFonts w:ascii="Times New Roman" w:hAnsi="Times New Roman"/>
                <w:szCs w:val="21"/>
              </w:rPr>
            </w:pPr>
            <w:r w:rsidRPr="00827DD3">
              <w:rPr>
                <w:rFonts w:ascii="Times New Roman" w:hAnsi="宋体"/>
                <w:szCs w:val="21"/>
              </w:rPr>
              <w:t>总投资（万元）</w:t>
            </w:r>
          </w:p>
        </w:tc>
        <w:tc>
          <w:tcPr>
            <w:tcW w:w="1252" w:type="pct"/>
            <w:gridSpan w:val="2"/>
          </w:tcPr>
          <w:p w:rsidR="001955A2" w:rsidRPr="00827DD3" w:rsidRDefault="001226EB" w:rsidP="005A2AF9">
            <w:pPr>
              <w:spacing w:line="440" w:lineRule="exact"/>
              <w:jc w:val="center"/>
              <w:rPr>
                <w:rFonts w:ascii="Times New Roman" w:hAnsi="Times New Roman"/>
                <w:szCs w:val="21"/>
              </w:rPr>
            </w:pPr>
            <w:r>
              <w:rPr>
                <w:rFonts w:ascii="Times New Roman" w:hAnsi="Times New Roman" w:hint="eastAsia"/>
                <w:szCs w:val="21"/>
              </w:rPr>
              <w:t>5</w:t>
            </w:r>
            <w:r w:rsidR="00C360BF">
              <w:rPr>
                <w:rFonts w:ascii="Times New Roman" w:hAnsi="Times New Roman" w:hint="eastAsia"/>
                <w:szCs w:val="21"/>
              </w:rPr>
              <w:t>0</w:t>
            </w:r>
          </w:p>
        </w:tc>
        <w:tc>
          <w:tcPr>
            <w:tcW w:w="1315" w:type="pct"/>
            <w:gridSpan w:val="2"/>
          </w:tcPr>
          <w:p w:rsidR="001955A2" w:rsidRPr="00827DD3" w:rsidRDefault="001955A2" w:rsidP="005A2AF9">
            <w:pPr>
              <w:spacing w:line="440" w:lineRule="exact"/>
              <w:jc w:val="center"/>
              <w:rPr>
                <w:rFonts w:ascii="Times New Roman" w:hAnsi="Times New Roman"/>
                <w:szCs w:val="21"/>
              </w:rPr>
            </w:pPr>
            <w:r w:rsidRPr="00827DD3">
              <w:rPr>
                <w:rFonts w:ascii="Times New Roman" w:hAnsi="宋体"/>
                <w:szCs w:val="21"/>
              </w:rPr>
              <w:t>环保投资（万元）</w:t>
            </w:r>
          </w:p>
        </w:tc>
        <w:tc>
          <w:tcPr>
            <w:tcW w:w="1293" w:type="pct"/>
            <w:gridSpan w:val="2"/>
          </w:tcPr>
          <w:p w:rsidR="001955A2" w:rsidRPr="00827DD3" w:rsidRDefault="001955A2" w:rsidP="005A2AF9">
            <w:pPr>
              <w:spacing w:line="440" w:lineRule="exact"/>
              <w:jc w:val="center"/>
              <w:rPr>
                <w:rFonts w:ascii="Times New Roman" w:hAnsi="Times New Roman"/>
                <w:szCs w:val="21"/>
              </w:rPr>
            </w:pPr>
          </w:p>
        </w:tc>
      </w:tr>
      <w:tr w:rsidR="001955A2" w:rsidRPr="00827DD3" w:rsidTr="005A2AF9">
        <w:trPr>
          <w:trHeight w:val="454"/>
          <w:jc w:val="center"/>
        </w:trPr>
        <w:tc>
          <w:tcPr>
            <w:tcW w:w="1140" w:type="pct"/>
            <w:vAlign w:val="center"/>
          </w:tcPr>
          <w:p w:rsidR="001955A2" w:rsidRPr="00827DD3" w:rsidRDefault="001955A2" w:rsidP="005A2AF9">
            <w:pPr>
              <w:spacing w:line="440" w:lineRule="exact"/>
              <w:jc w:val="center"/>
              <w:rPr>
                <w:rFonts w:ascii="Times New Roman" w:hAnsi="Times New Roman"/>
                <w:szCs w:val="21"/>
              </w:rPr>
            </w:pPr>
            <w:r w:rsidRPr="00827DD3">
              <w:rPr>
                <w:rFonts w:ascii="Times New Roman" w:hAnsi="宋体"/>
                <w:szCs w:val="21"/>
              </w:rPr>
              <w:t>项目性质</w:t>
            </w:r>
          </w:p>
        </w:tc>
        <w:tc>
          <w:tcPr>
            <w:tcW w:w="3860" w:type="pct"/>
            <w:gridSpan w:val="6"/>
          </w:tcPr>
          <w:p w:rsidR="001955A2" w:rsidRPr="00827DD3" w:rsidRDefault="001955A2" w:rsidP="005A2AF9">
            <w:pPr>
              <w:spacing w:line="440" w:lineRule="exact"/>
              <w:jc w:val="center"/>
              <w:rPr>
                <w:rFonts w:ascii="Times New Roman" w:hAnsi="Times New Roman"/>
                <w:szCs w:val="21"/>
              </w:rPr>
            </w:pPr>
            <w:r w:rsidRPr="00C360BF">
              <w:rPr>
                <w:rFonts w:ascii="Times New Roman" w:hAnsi="Times New Roman"/>
                <w:szCs w:val="21"/>
              </w:rPr>
              <w:t>□</w:t>
            </w:r>
            <w:r w:rsidR="0061569F">
              <w:rPr>
                <w:rFonts w:ascii="Times New Roman" w:hAnsi="Times New Roman" w:hint="eastAsia"/>
                <w:szCs w:val="21"/>
              </w:rPr>
              <w:t>√</w:t>
            </w:r>
            <w:r w:rsidRPr="00827DD3">
              <w:rPr>
                <w:rFonts w:ascii="Times New Roman" w:hAnsi="宋体"/>
                <w:szCs w:val="21"/>
              </w:rPr>
              <w:t>新建</w:t>
            </w:r>
            <w:r w:rsidRPr="00827DD3">
              <w:rPr>
                <w:rFonts w:ascii="Times New Roman" w:hAnsi="Times New Roman"/>
                <w:szCs w:val="21"/>
              </w:rPr>
              <w:t xml:space="preserve">      □</w:t>
            </w:r>
            <w:r w:rsidRPr="00827DD3">
              <w:rPr>
                <w:rFonts w:ascii="Times New Roman" w:hAnsi="宋体"/>
                <w:szCs w:val="21"/>
              </w:rPr>
              <w:t>改建</w:t>
            </w:r>
            <w:r w:rsidRPr="00827DD3">
              <w:rPr>
                <w:rFonts w:ascii="Times New Roman" w:hAnsi="Times New Roman"/>
                <w:szCs w:val="21"/>
              </w:rPr>
              <w:t xml:space="preserve">        □</w:t>
            </w:r>
            <w:r w:rsidRPr="00827DD3">
              <w:rPr>
                <w:rFonts w:ascii="Times New Roman" w:hAnsi="宋体"/>
                <w:szCs w:val="21"/>
              </w:rPr>
              <w:t>扩建</w:t>
            </w:r>
            <w:r w:rsidRPr="00827DD3">
              <w:rPr>
                <w:rFonts w:ascii="Times New Roman" w:hAnsi="Times New Roman"/>
                <w:szCs w:val="21"/>
              </w:rPr>
              <w:t xml:space="preserve">      □</w:t>
            </w:r>
            <w:r w:rsidRPr="00827DD3">
              <w:rPr>
                <w:rFonts w:ascii="Times New Roman" w:hAnsi="宋体"/>
                <w:szCs w:val="21"/>
              </w:rPr>
              <w:t>其他</w:t>
            </w:r>
          </w:p>
        </w:tc>
      </w:tr>
      <w:tr w:rsidR="001955A2" w:rsidRPr="00827DD3" w:rsidTr="005A2AF9">
        <w:trPr>
          <w:trHeight w:val="454"/>
          <w:jc w:val="center"/>
        </w:trPr>
        <w:tc>
          <w:tcPr>
            <w:tcW w:w="5000" w:type="pct"/>
            <w:gridSpan w:val="7"/>
          </w:tcPr>
          <w:p w:rsidR="001955A2" w:rsidRPr="00827DD3" w:rsidRDefault="001955A2" w:rsidP="005A2AF9">
            <w:pPr>
              <w:spacing w:line="400" w:lineRule="exact"/>
              <w:rPr>
                <w:rFonts w:ascii="Times New Roman" w:hAnsi="Times New Roman"/>
                <w:szCs w:val="21"/>
              </w:rPr>
            </w:pPr>
            <w:r w:rsidRPr="00827DD3">
              <w:rPr>
                <w:rFonts w:ascii="Times New Roman" w:hAnsi="宋体"/>
                <w:szCs w:val="21"/>
              </w:rPr>
              <w:t>二、项目内容及规模（工业项目要说明产品规模、原辅材料、生产工艺、产品设备、产污环节等；服务类项目要说明面积、人员、所用燃料等，餐饮类项目还要说明灶头情况）</w:t>
            </w:r>
          </w:p>
          <w:p w:rsidR="001F6D0A" w:rsidRDefault="001F6D0A" w:rsidP="00FF01DF">
            <w:pPr>
              <w:spacing w:line="400" w:lineRule="exact"/>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、项目由来</w:t>
            </w:r>
          </w:p>
          <w:p w:rsidR="001955A2" w:rsidRPr="00827DD3" w:rsidRDefault="00FF01DF" w:rsidP="001F6D0A">
            <w:pPr>
              <w:spacing w:line="400" w:lineRule="exact"/>
              <w:ind w:firstLineChars="200" w:firstLine="420"/>
              <w:rPr>
                <w:rFonts w:ascii="Times New Roman" w:hAnsi="Times New Roman"/>
                <w:szCs w:val="21"/>
              </w:rPr>
            </w:pPr>
            <w:r w:rsidRPr="00FF01DF">
              <w:rPr>
                <w:rFonts w:ascii="Times New Roman" w:hAnsi="Times New Roman" w:hint="eastAsia"/>
                <w:szCs w:val="21"/>
              </w:rPr>
              <w:t>新密达人电玩电子游艺有限公司</w:t>
            </w:r>
            <w:r w:rsidR="00DE08B6">
              <w:rPr>
                <w:rFonts w:ascii="Times New Roman" w:hAnsi="Times New Roman" w:hint="eastAsia"/>
                <w:szCs w:val="21"/>
              </w:rPr>
              <w:t>电子游戏厅</w:t>
            </w:r>
            <w:r w:rsidRPr="00FF01DF">
              <w:rPr>
                <w:rFonts w:ascii="Times New Roman" w:hAnsi="Times New Roman" w:hint="eastAsia"/>
                <w:szCs w:val="21"/>
              </w:rPr>
              <w:t>建设项目</w:t>
            </w:r>
            <w:r>
              <w:rPr>
                <w:rFonts w:ascii="Times New Roman" w:hAnsi="Times New Roman" w:hint="eastAsia"/>
                <w:szCs w:val="21"/>
              </w:rPr>
              <w:t>位于新密市新华路办事处东大街</w:t>
            </w:r>
            <w:r>
              <w:rPr>
                <w:rFonts w:ascii="Times New Roman" w:hAnsi="Times New Roman" w:hint="eastAsia"/>
                <w:szCs w:val="21"/>
              </w:rPr>
              <w:t>21</w:t>
            </w:r>
            <w:r>
              <w:rPr>
                <w:rFonts w:ascii="Times New Roman" w:hAnsi="Times New Roman" w:hint="eastAsia"/>
                <w:szCs w:val="21"/>
              </w:rPr>
              <w:t>号，经营范围电子游戏服务，营业执照见附件</w:t>
            </w:r>
            <w:r>
              <w:rPr>
                <w:rFonts w:ascii="Times New Roman" w:hAnsi="Times New Roman" w:hint="eastAsia"/>
                <w:szCs w:val="21"/>
              </w:rPr>
              <w:t>4</w:t>
            </w:r>
            <w:r>
              <w:rPr>
                <w:rFonts w:ascii="Times New Roman" w:hAnsi="Times New Roman" w:hint="eastAsia"/>
                <w:szCs w:val="21"/>
              </w:rPr>
              <w:t>。项目投资</w:t>
            </w:r>
            <w:r>
              <w:rPr>
                <w:rFonts w:ascii="Times New Roman" w:hAnsi="Times New Roman" w:hint="eastAsia"/>
                <w:szCs w:val="21"/>
              </w:rPr>
              <w:t>50</w:t>
            </w:r>
            <w:r>
              <w:rPr>
                <w:rFonts w:ascii="Times New Roman" w:hAnsi="Times New Roman" w:hint="eastAsia"/>
                <w:szCs w:val="21"/>
              </w:rPr>
              <w:t>万元，租用新密市青屏剧院土地</w:t>
            </w:r>
            <w:r>
              <w:rPr>
                <w:rFonts w:ascii="Times New Roman" w:hAnsi="Times New Roman" w:hint="eastAsia"/>
                <w:szCs w:val="21"/>
              </w:rPr>
              <w:t>300</w:t>
            </w:r>
            <w:r>
              <w:rPr>
                <w:rFonts w:ascii="Times New Roman" w:hAnsi="Times New Roman" w:hint="eastAsia"/>
                <w:szCs w:val="21"/>
              </w:rPr>
              <w:t>平方米，租赁协议见附件</w:t>
            </w:r>
            <w:r>
              <w:rPr>
                <w:rFonts w:ascii="Times New Roman" w:hAnsi="Times New Roman" w:hint="eastAsia"/>
                <w:szCs w:val="21"/>
              </w:rPr>
              <w:t>2</w:t>
            </w:r>
            <w:r>
              <w:rPr>
                <w:rFonts w:ascii="Times New Roman" w:hAnsi="Times New Roman" w:hint="eastAsia"/>
                <w:szCs w:val="21"/>
              </w:rPr>
              <w:t>，土地证见附件</w:t>
            </w:r>
            <w:r>
              <w:rPr>
                <w:rFonts w:ascii="Times New Roman" w:hAnsi="Times New Roman" w:hint="eastAsia"/>
                <w:szCs w:val="21"/>
              </w:rPr>
              <w:t>3</w:t>
            </w:r>
            <w:r w:rsidR="00162BCD">
              <w:rPr>
                <w:rFonts w:ascii="Times New Roman" w:hAnsi="Times New Roman" w:hint="eastAsia"/>
                <w:szCs w:val="21"/>
              </w:rPr>
              <w:t>。</w:t>
            </w:r>
          </w:p>
          <w:p w:rsidR="00FF01DF" w:rsidRDefault="00FF01DF" w:rsidP="00FF01DF">
            <w:pPr>
              <w:spacing w:line="400" w:lineRule="exact"/>
              <w:ind w:firstLineChars="200" w:firstLine="420"/>
              <w:rPr>
                <w:rFonts w:ascii="Times New Roman" w:hAnsi="Times New Roman"/>
                <w:szCs w:val="21"/>
              </w:rPr>
            </w:pPr>
            <w:r>
              <w:rPr>
                <w:rFonts w:ascii="Times New Roman" w:hAnsi="Times New Roman"/>
                <w:szCs w:val="21"/>
              </w:rPr>
              <w:t>根据《中华人民共和国环境保护法》和《建设项目环境保护管理条例》等有关文件的规定，该项目需进行环境影响评价。根据《建设项目环境影响评价分类管理名录》（</w:t>
            </w:r>
            <w:r>
              <w:rPr>
                <w:rFonts w:ascii="Times New Roman" w:hAnsi="Times New Roman"/>
                <w:szCs w:val="21"/>
              </w:rPr>
              <w:t>2015</w:t>
            </w:r>
            <w:r>
              <w:rPr>
                <w:rFonts w:ascii="Times New Roman" w:hAnsi="Times New Roman"/>
                <w:szCs w:val="21"/>
              </w:rPr>
              <w:t>年</w:t>
            </w:r>
            <w:r>
              <w:rPr>
                <w:rFonts w:ascii="Times New Roman" w:hAnsi="Times New Roman"/>
                <w:szCs w:val="21"/>
              </w:rPr>
              <w:t>6</w:t>
            </w:r>
            <w:r>
              <w:rPr>
                <w:rFonts w:ascii="Times New Roman" w:hAnsi="Times New Roman"/>
                <w:szCs w:val="21"/>
              </w:rPr>
              <w:t>月</w:t>
            </w:r>
            <w:r>
              <w:rPr>
                <w:rFonts w:ascii="Times New Roman" w:hAnsi="Times New Roman"/>
                <w:szCs w:val="21"/>
              </w:rPr>
              <w:t>1</w:t>
            </w:r>
            <w:r>
              <w:rPr>
                <w:rFonts w:ascii="Times New Roman" w:hAnsi="Times New Roman"/>
                <w:szCs w:val="21"/>
              </w:rPr>
              <w:t>日起实施），本项目属于</w:t>
            </w:r>
            <w:r>
              <w:rPr>
                <w:rFonts w:ascii="Times New Roman" w:hAnsi="Times New Roman"/>
                <w:szCs w:val="21"/>
              </w:rPr>
              <w:t>“</w:t>
            </w:r>
            <w:r w:rsidR="001F6D0A">
              <w:rPr>
                <w:rFonts w:ascii="Times New Roman" w:hAnsi="Times New Roman" w:hint="eastAsia"/>
                <w:szCs w:val="21"/>
              </w:rPr>
              <w:t>娱乐场所</w:t>
            </w:r>
            <w:r>
              <w:rPr>
                <w:rFonts w:ascii="Times New Roman" w:hAnsi="Times New Roman"/>
                <w:szCs w:val="21"/>
              </w:rPr>
              <w:t>”</w:t>
            </w:r>
            <w:r>
              <w:rPr>
                <w:rFonts w:ascii="Times New Roman" w:hAnsi="Times New Roman"/>
                <w:szCs w:val="21"/>
              </w:rPr>
              <w:t>，根据名录要求，</w:t>
            </w:r>
            <w:r>
              <w:rPr>
                <w:rFonts w:ascii="Times New Roman" w:hAnsi="Times New Roman"/>
                <w:szCs w:val="21"/>
              </w:rPr>
              <w:t>“</w:t>
            </w:r>
            <w:r>
              <w:rPr>
                <w:rFonts w:ascii="Times New Roman" w:hAnsi="Times New Roman" w:hint="eastAsia"/>
                <w:szCs w:val="21"/>
              </w:rPr>
              <w:t>营业面积</w:t>
            </w:r>
            <w:r>
              <w:rPr>
                <w:rFonts w:ascii="Times New Roman" w:hAnsi="Times New Roman" w:hint="eastAsia"/>
                <w:szCs w:val="21"/>
              </w:rPr>
              <w:t>1000</w:t>
            </w:r>
            <w:r>
              <w:rPr>
                <w:rFonts w:ascii="Times New Roman" w:hAnsi="Times New Roman" w:hint="eastAsia"/>
                <w:szCs w:val="21"/>
              </w:rPr>
              <w:t>平方米及以上</w:t>
            </w:r>
            <w:r>
              <w:rPr>
                <w:rFonts w:ascii="Times New Roman" w:hAnsi="Times New Roman"/>
                <w:szCs w:val="21"/>
              </w:rPr>
              <w:t>”</w:t>
            </w:r>
            <w:r>
              <w:rPr>
                <w:rFonts w:ascii="Times New Roman" w:hAnsi="Times New Roman"/>
                <w:szCs w:val="21"/>
              </w:rPr>
              <w:t>应编制报告</w:t>
            </w:r>
            <w:r>
              <w:rPr>
                <w:rFonts w:ascii="Times New Roman" w:hAnsi="Times New Roman" w:hint="eastAsia"/>
                <w:szCs w:val="21"/>
              </w:rPr>
              <w:t>表</w:t>
            </w:r>
            <w:r>
              <w:rPr>
                <w:rFonts w:ascii="Times New Roman" w:hAnsi="Times New Roman"/>
                <w:szCs w:val="21"/>
              </w:rPr>
              <w:t>，其他应编制登记表；本项目</w:t>
            </w:r>
            <w:r>
              <w:rPr>
                <w:rFonts w:ascii="Times New Roman" w:hAnsi="Times New Roman" w:hint="eastAsia"/>
                <w:szCs w:val="21"/>
              </w:rPr>
              <w:t>占地面积</w:t>
            </w:r>
            <w:r>
              <w:rPr>
                <w:rFonts w:ascii="Times New Roman" w:hAnsi="Times New Roman" w:hint="eastAsia"/>
                <w:szCs w:val="21"/>
              </w:rPr>
              <w:t>300</w:t>
            </w:r>
            <w:r>
              <w:rPr>
                <w:rFonts w:ascii="Times New Roman" w:hAnsi="Times New Roman" w:hint="eastAsia"/>
                <w:szCs w:val="21"/>
              </w:rPr>
              <w:t>平方米，</w:t>
            </w:r>
            <w:r>
              <w:rPr>
                <w:rFonts w:ascii="Times New Roman" w:hAnsi="Times New Roman"/>
                <w:szCs w:val="21"/>
              </w:rPr>
              <w:t>因此本项目应编制登记表。根据《河南省环保厅关于实施建设项目环境影响登记表备案管理工作的通知》和《河南省建设项目环境影响备案项目列表及相关要求》（试行），本项目应编制备案制登记表。</w:t>
            </w:r>
          </w:p>
          <w:p w:rsidR="001F6D0A" w:rsidRPr="006F0F7C" w:rsidRDefault="001F6D0A" w:rsidP="001F6D0A">
            <w:pPr>
              <w:spacing w:line="400" w:lineRule="exact"/>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、产业政策分析</w:t>
            </w:r>
          </w:p>
          <w:p w:rsidR="001955A2" w:rsidRPr="001F6D0A" w:rsidRDefault="001F6D0A" w:rsidP="001F6D0A">
            <w:pPr>
              <w:spacing w:line="400" w:lineRule="exact"/>
              <w:ind w:firstLineChars="200" w:firstLine="420"/>
              <w:rPr>
                <w:rFonts w:ascii="Times New Roman" w:hAnsi="Times New Roman"/>
                <w:szCs w:val="21"/>
              </w:rPr>
            </w:pPr>
            <w:r w:rsidRPr="00374FF4">
              <w:t>根据《产业结构调整指导目录（</w:t>
            </w:r>
            <w:r w:rsidRPr="00374FF4">
              <w:t>2011</w:t>
            </w:r>
            <w:r w:rsidRPr="00374FF4">
              <w:t>年本）》（</w:t>
            </w:r>
            <w:r w:rsidRPr="00374FF4">
              <w:t>2013</w:t>
            </w:r>
            <w:r w:rsidRPr="00374FF4">
              <w:t>年修正），本项目生产过程中未使用国家明令禁止的淘汰类和限制类的设备及工艺，属于允许类项目，符合国家产业发展政策，具有较好的经济和社会效益。</w:t>
            </w:r>
            <w:r w:rsidRPr="00FF01DF">
              <w:rPr>
                <w:rFonts w:ascii="Times New Roman" w:hAnsi="Times New Roman"/>
                <w:szCs w:val="21"/>
              </w:rPr>
              <w:t>本项目已经新密市发展和改革委员会备案，备案编号为豫郑新密制造</w:t>
            </w:r>
            <w:r w:rsidRPr="00FF01DF">
              <w:rPr>
                <w:rFonts w:ascii="Times New Roman" w:hAnsi="Times New Roman"/>
                <w:szCs w:val="21"/>
              </w:rPr>
              <w:t>[2016]2</w:t>
            </w:r>
            <w:r>
              <w:rPr>
                <w:rFonts w:ascii="Times New Roman" w:hAnsi="Times New Roman" w:hint="eastAsia"/>
                <w:szCs w:val="21"/>
              </w:rPr>
              <w:t>5961</w:t>
            </w:r>
            <w:r w:rsidRPr="00FF01DF">
              <w:rPr>
                <w:rFonts w:ascii="Times New Roman" w:hAnsi="Times New Roman"/>
                <w:szCs w:val="21"/>
              </w:rPr>
              <w:t>，项目备案确认书见附件</w:t>
            </w:r>
            <w:r>
              <w:rPr>
                <w:rFonts w:ascii="Times New Roman" w:hAnsi="Times New Roman" w:hint="eastAsia"/>
                <w:szCs w:val="21"/>
              </w:rPr>
              <w:t>1</w:t>
            </w:r>
            <w:r w:rsidRPr="00FF01DF">
              <w:rPr>
                <w:rFonts w:ascii="Times New Roman" w:hAnsi="Times New Roman"/>
                <w:szCs w:val="21"/>
              </w:rPr>
              <w:t>。</w:t>
            </w:r>
          </w:p>
          <w:p w:rsidR="001955A2" w:rsidRPr="00827DD3" w:rsidRDefault="00631480" w:rsidP="00631480">
            <w:pPr>
              <w:spacing w:line="400" w:lineRule="exact"/>
              <w:ind w:firstLineChars="150" w:firstLine="315"/>
              <w:rPr>
                <w:rFonts w:ascii="Times New Roman" w:hAnsi="Times New Roman"/>
                <w:szCs w:val="21"/>
              </w:rPr>
            </w:pPr>
            <w:r>
              <w:rPr>
                <w:rFonts w:ascii="Times New Roman" w:hAnsi="Times New Roman" w:hint="eastAsia"/>
                <w:szCs w:val="21"/>
              </w:rPr>
              <w:t>3</w:t>
            </w:r>
            <w:r>
              <w:rPr>
                <w:rFonts w:ascii="Times New Roman" w:hAnsi="Times New Roman" w:hint="eastAsia"/>
                <w:szCs w:val="21"/>
              </w:rPr>
              <w:t>、项目主要建设内容及规模</w:t>
            </w:r>
          </w:p>
          <w:p w:rsidR="001955A2" w:rsidRDefault="00631480" w:rsidP="005A2AF9">
            <w:pPr>
              <w:spacing w:line="400" w:lineRule="exact"/>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本项目租用青屏剧院前大厅面积</w:t>
            </w:r>
            <w:r>
              <w:rPr>
                <w:rFonts w:ascii="Times New Roman" w:hAnsi="Times New Roman" w:hint="eastAsia"/>
                <w:szCs w:val="21"/>
              </w:rPr>
              <w:t>300</w:t>
            </w:r>
            <w:r>
              <w:rPr>
                <w:rFonts w:ascii="Times New Roman" w:hAnsi="Times New Roman" w:hint="eastAsia"/>
                <w:szCs w:val="21"/>
              </w:rPr>
              <w:t>平方米，其中吧台</w:t>
            </w:r>
            <w:r>
              <w:rPr>
                <w:rFonts w:ascii="Times New Roman" w:hAnsi="Times New Roman" w:hint="eastAsia"/>
                <w:szCs w:val="21"/>
              </w:rPr>
              <w:t>15</w:t>
            </w:r>
            <w:r>
              <w:rPr>
                <w:rFonts w:ascii="Times New Roman" w:hAnsi="Times New Roman" w:hint="eastAsia"/>
                <w:szCs w:val="21"/>
              </w:rPr>
              <w:t>平方米，其他面积</w:t>
            </w:r>
            <w:r>
              <w:rPr>
                <w:rFonts w:ascii="Times New Roman" w:hAnsi="Times New Roman" w:hint="eastAsia"/>
                <w:szCs w:val="21"/>
              </w:rPr>
              <w:t>285</w:t>
            </w:r>
            <w:r>
              <w:rPr>
                <w:rFonts w:ascii="Times New Roman" w:hAnsi="Times New Roman" w:hint="eastAsia"/>
                <w:szCs w:val="21"/>
              </w:rPr>
              <w:t>平方米，项目建成后，年接待人数</w:t>
            </w:r>
            <w:r>
              <w:rPr>
                <w:rFonts w:ascii="Times New Roman" w:hAnsi="Times New Roman" w:hint="eastAsia"/>
                <w:szCs w:val="21"/>
              </w:rPr>
              <w:t>9000</w:t>
            </w:r>
            <w:r>
              <w:rPr>
                <w:rFonts w:ascii="Times New Roman" w:hAnsi="Times New Roman" w:hint="eastAsia"/>
                <w:szCs w:val="21"/>
              </w:rPr>
              <w:t>人次，项目主要建设内容和规模见下表。</w:t>
            </w:r>
          </w:p>
          <w:p w:rsidR="00631480" w:rsidRDefault="00631480" w:rsidP="00631480">
            <w:pPr>
              <w:spacing w:line="400" w:lineRule="exact"/>
              <w:jc w:val="center"/>
              <w:rPr>
                <w:rFonts w:ascii="Times New Roman" w:hAnsi="Times New Roman"/>
                <w:szCs w:val="21"/>
              </w:rPr>
            </w:pPr>
          </w:p>
          <w:p w:rsidR="00631480" w:rsidRDefault="00631480" w:rsidP="00631480">
            <w:pPr>
              <w:spacing w:line="400" w:lineRule="exact"/>
              <w:jc w:val="center"/>
              <w:rPr>
                <w:rFonts w:ascii="Times New Roman" w:hAnsi="Times New Roman"/>
                <w:szCs w:val="21"/>
              </w:rPr>
            </w:pPr>
          </w:p>
          <w:p w:rsidR="00631480" w:rsidRDefault="00631480" w:rsidP="00631480">
            <w:pPr>
              <w:spacing w:line="400" w:lineRule="exact"/>
              <w:jc w:val="center"/>
              <w:rPr>
                <w:rFonts w:ascii="Times New Roman" w:hAnsi="Times New Roman"/>
                <w:szCs w:val="21"/>
              </w:rPr>
            </w:pPr>
          </w:p>
          <w:p w:rsidR="00631480" w:rsidRPr="00631480" w:rsidRDefault="00631480" w:rsidP="00631480">
            <w:pPr>
              <w:spacing w:line="400" w:lineRule="exact"/>
              <w:jc w:val="center"/>
              <w:rPr>
                <w:rFonts w:ascii="Times New Roman" w:hAnsi="Times New Roman"/>
                <w:szCs w:val="21"/>
              </w:rPr>
            </w:pPr>
            <w:r>
              <w:rPr>
                <w:rFonts w:ascii="Times New Roman" w:hAnsi="Times New Roman" w:hint="eastAsia"/>
                <w:szCs w:val="21"/>
              </w:rPr>
              <w:lastRenderedPageBreak/>
              <w:t>表</w:t>
            </w:r>
            <w:r>
              <w:rPr>
                <w:rFonts w:ascii="Times New Roman" w:hAnsi="Times New Roman" w:hint="eastAsia"/>
                <w:szCs w:val="21"/>
              </w:rPr>
              <w:t xml:space="preserve">1  </w:t>
            </w:r>
            <w:r>
              <w:rPr>
                <w:rFonts w:ascii="Times New Roman" w:hAnsi="Times New Roman" w:hint="eastAsia"/>
                <w:szCs w:val="21"/>
              </w:rPr>
              <w:t>项目主要建设内容</w:t>
            </w:r>
            <w:r w:rsidR="000E6BF3">
              <w:rPr>
                <w:rFonts w:ascii="Times New Roman" w:hAnsi="Times New Roman" w:hint="eastAsia"/>
                <w:szCs w:val="21"/>
              </w:rPr>
              <w:t>一览表</w:t>
            </w:r>
          </w:p>
          <w:tbl>
            <w:tblPr>
              <w:tblStyle w:val="a7"/>
              <w:tblW w:w="0" w:type="auto"/>
              <w:tblLook w:val="04A0"/>
            </w:tblPr>
            <w:tblGrid>
              <w:gridCol w:w="1696"/>
              <w:gridCol w:w="1560"/>
              <w:gridCol w:w="1559"/>
              <w:gridCol w:w="1134"/>
              <w:gridCol w:w="2342"/>
            </w:tblGrid>
            <w:tr w:rsidR="000E6BF3" w:rsidTr="000E6BF3">
              <w:tc>
                <w:tcPr>
                  <w:tcW w:w="1696" w:type="dxa"/>
                  <w:vAlign w:val="center"/>
                </w:tcPr>
                <w:p w:rsidR="000E6BF3" w:rsidRPr="00631480" w:rsidRDefault="000E6BF3" w:rsidP="000E6BF3">
                  <w:pPr>
                    <w:spacing w:line="400" w:lineRule="exact"/>
                    <w:jc w:val="center"/>
                    <w:rPr>
                      <w:rFonts w:ascii="Times New Roman" w:hAnsi="Times New Roman"/>
                      <w:szCs w:val="21"/>
                    </w:rPr>
                  </w:pPr>
                  <w:r>
                    <w:rPr>
                      <w:rFonts w:ascii="Times New Roman" w:hAnsi="Times New Roman" w:hint="eastAsia"/>
                      <w:szCs w:val="21"/>
                    </w:rPr>
                    <w:t>工程类别</w:t>
                  </w:r>
                </w:p>
              </w:tc>
              <w:tc>
                <w:tcPr>
                  <w:tcW w:w="1560" w:type="dxa"/>
                  <w:vAlign w:val="center"/>
                </w:tcPr>
                <w:p w:rsidR="000E6BF3" w:rsidRDefault="000E6BF3" w:rsidP="000E6BF3">
                  <w:pPr>
                    <w:spacing w:line="400" w:lineRule="exact"/>
                    <w:jc w:val="center"/>
                    <w:rPr>
                      <w:rFonts w:ascii="Times New Roman" w:hAnsi="Times New Roman"/>
                      <w:szCs w:val="21"/>
                    </w:rPr>
                  </w:pPr>
                  <w:r>
                    <w:rPr>
                      <w:rFonts w:ascii="Times New Roman" w:hAnsi="Times New Roman" w:hint="eastAsia"/>
                      <w:szCs w:val="21"/>
                    </w:rPr>
                    <w:t>工程内容</w:t>
                  </w:r>
                </w:p>
              </w:tc>
              <w:tc>
                <w:tcPr>
                  <w:tcW w:w="1559" w:type="dxa"/>
                  <w:vAlign w:val="center"/>
                </w:tcPr>
                <w:p w:rsidR="000E6BF3" w:rsidRDefault="000E6BF3" w:rsidP="000E6BF3">
                  <w:pPr>
                    <w:spacing w:line="400" w:lineRule="exact"/>
                    <w:jc w:val="center"/>
                    <w:rPr>
                      <w:rFonts w:ascii="Times New Roman" w:hAnsi="Times New Roman"/>
                      <w:szCs w:val="21"/>
                    </w:rPr>
                  </w:pPr>
                  <w:r>
                    <w:rPr>
                      <w:rFonts w:ascii="Times New Roman" w:hAnsi="Times New Roman" w:hint="eastAsia"/>
                      <w:szCs w:val="21"/>
                    </w:rPr>
                    <w:t>规格（</w:t>
                  </w:r>
                  <w:r>
                    <w:rPr>
                      <w:rFonts w:ascii="Times New Roman" w:hAnsi="Times New Roman" w:hint="eastAsia"/>
                      <w:szCs w:val="21"/>
                    </w:rPr>
                    <w:t>m</w:t>
                  </w:r>
                  <w:r w:rsidRPr="000E6BF3">
                    <w:rPr>
                      <w:rFonts w:ascii="Times New Roman" w:hAnsi="Times New Roman" w:hint="eastAsia"/>
                      <w:szCs w:val="21"/>
                      <w:vertAlign w:val="superscript"/>
                    </w:rPr>
                    <w:t>2</w:t>
                  </w:r>
                  <w:r>
                    <w:rPr>
                      <w:rFonts w:ascii="Times New Roman" w:hAnsi="Times New Roman" w:hint="eastAsia"/>
                      <w:szCs w:val="21"/>
                    </w:rPr>
                    <w:t>）</w:t>
                  </w:r>
                </w:p>
              </w:tc>
              <w:tc>
                <w:tcPr>
                  <w:tcW w:w="1134" w:type="dxa"/>
                  <w:tcBorders>
                    <w:right w:val="single" w:sz="4" w:space="0" w:color="auto"/>
                  </w:tcBorders>
                  <w:vAlign w:val="center"/>
                </w:tcPr>
                <w:p w:rsidR="000E6BF3" w:rsidRDefault="000E6BF3" w:rsidP="000E6BF3">
                  <w:pPr>
                    <w:spacing w:line="400" w:lineRule="exact"/>
                    <w:jc w:val="center"/>
                    <w:rPr>
                      <w:rFonts w:ascii="Times New Roman" w:hAnsi="Times New Roman"/>
                      <w:szCs w:val="21"/>
                    </w:rPr>
                  </w:pPr>
                  <w:r>
                    <w:rPr>
                      <w:rFonts w:ascii="Times New Roman" w:hAnsi="Times New Roman" w:hint="eastAsia"/>
                      <w:szCs w:val="21"/>
                    </w:rPr>
                    <w:t>数量</w:t>
                  </w:r>
                </w:p>
              </w:tc>
              <w:tc>
                <w:tcPr>
                  <w:tcW w:w="2342" w:type="dxa"/>
                  <w:tcBorders>
                    <w:left w:val="single" w:sz="4" w:space="0" w:color="auto"/>
                  </w:tcBorders>
                  <w:vAlign w:val="center"/>
                </w:tcPr>
                <w:p w:rsidR="000E6BF3" w:rsidRDefault="000E6BF3" w:rsidP="000E6BF3">
                  <w:pPr>
                    <w:spacing w:line="400" w:lineRule="exact"/>
                    <w:jc w:val="center"/>
                    <w:rPr>
                      <w:rFonts w:ascii="Times New Roman" w:hAnsi="Times New Roman"/>
                      <w:szCs w:val="21"/>
                    </w:rPr>
                  </w:pPr>
                  <w:r>
                    <w:rPr>
                      <w:rFonts w:ascii="Times New Roman" w:hAnsi="Times New Roman" w:hint="eastAsia"/>
                      <w:szCs w:val="21"/>
                    </w:rPr>
                    <w:t>备注</w:t>
                  </w:r>
                </w:p>
              </w:tc>
            </w:tr>
            <w:tr w:rsidR="000E6BF3" w:rsidTr="000E6BF3">
              <w:tc>
                <w:tcPr>
                  <w:tcW w:w="1696" w:type="dxa"/>
                  <w:vAlign w:val="center"/>
                </w:tcPr>
                <w:p w:rsidR="000E6BF3" w:rsidRDefault="000E6BF3" w:rsidP="000E6BF3">
                  <w:pPr>
                    <w:spacing w:line="400" w:lineRule="exact"/>
                    <w:jc w:val="center"/>
                    <w:rPr>
                      <w:rFonts w:ascii="Times New Roman" w:hAnsi="Times New Roman"/>
                      <w:szCs w:val="21"/>
                    </w:rPr>
                  </w:pPr>
                  <w:r>
                    <w:rPr>
                      <w:rFonts w:ascii="Times New Roman" w:hAnsi="Times New Roman" w:hint="eastAsia"/>
                      <w:szCs w:val="21"/>
                    </w:rPr>
                    <w:t>主体工程</w:t>
                  </w:r>
                </w:p>
              </w:tc>
              <w:tc>
                <w:tcPr>
                  <w:tcW w:w="1560" w:type="dxa"/>
                  <w:vAlign w:val="center"/>
                </w:tcPr>
                <w:p w:rsidR="000E6BF3" w:rsidRDefault="000E6BF3" w:rsidP="00213410">
                  <w:pPr>
                    <w:spacing w:line="400" w:lineRule="exact"/>
                    <w:jc w:val="center"/>
                    <w:rPr>
                      <w:rFonts w:ascii="Times New Roman" w:hAnsi="Times New Roman"/>
                      <w:szCs w:val="21"/>
                    </w:rPr>
                  </w:pPr>
                  <w:r>
                    <w:rPr>
                      <w:rFonts w:ascii="Times New Roman" w:hAnsi="Times New Roman" w:hint="eastAsia"/>
                      <w:szCs w:val="21"/>
                    </w:rPr>
                    <w:t>游戏</w:t>
                  </w:r>
                  <w:r w:rsidR="00213410">
                    <w:rPr>
                      <w:rFonts w:ascii="Times New Roman" w:hAnsi="Times New Roman" w:hint="eastAsia"/>
                      <w:szCs w:val="21"/>
                    </w:rPr>
                    <w:t>大厅</w:t>
                  </w:r>
                </w:p>
              </w:tc>
              <w:tc>
                <w:tcPr>
                  <w:tcW w:w="1559" w:type="dxa"/>
                  <w:vAlign w:val="center"/>
                </w:tcPr>
                <w:p w:rsidR="000E6BF3" w:rsidRDefault="000E6BF3" w:rsidP="00D75E53">
                  <w:pPr>
                    <w:spacing w:line="400" w:lineRule="exact"/>
                    <w:jc w:val="center"/>
                    <w:rPr>
                      <w:rFonts w:ascii="Times New Roman" w:hAnsi="Times New Roman"/>
                      <w:szCs w:val="21"/>
                    </w:rPr>
                  </w:pPr>
                  <w:r>
                    <w:rPr>
                      <w:rFonts w:ascii="Times New Roman" w:hAnsi="Times New Roman" w:hint="eastAsia"/>
                      <w:szCs w:val="21"/>
                    </w:rPr>
                    <w:t>2</w:t>
                  </w:r>
                  <w:r w:rsidR="00D75E53">
                    <w:rPr>
                      <w:rFonts w:ascii="Times New Roman" w:hAnsi="Times New Roman" w:hint="eastAsia"/>
                      <w:szCs w:val="21"/>
                    </w:rPr>
                    <w:t>6</w:t>
                  </w:r>
                  <w:r w:rsidR="00FC4C07">
                    <w:rPr>
                      <w:rFonts w:ascii="Times New Roman" w:hAnsi="Times New Roman" w:hint="eastAsia"/>
                      <w:szCs w:val="21"/>
                    </w:rPr>
                    <w:t>0</w:t>
                  </w:r>
                </w:p>
              </w:tc>
              <w:tc>
                <w:tcPr>
                  <w:tcW w:w="1134" w:type="dxa"/>
                  <w:tcBorders>
                    <w:right w:val="single" w:sz="4" w:space="0" w:color="auto"/>
                  </w:tcBorders>
                  <w:vAlign w:val="center"/>
                </w:tcPr>
                <w:p w:rsidR="000E6BF3" w:rsidRDefault="000E6BF3" w:rsidP="000E6BF3">
                  <w:pPr>
                    <w:spacing w:line="400" w:lineRule="exact"/>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间</w:t>
                  </w:r>
                </w:p>
              </w:tc>
              <w:tc>
                <w:tcPr>
                  <w:tcW w:w="2342" w:type="dxa"/>
                  <w:tcBorders>
                    <w:left w:val="single" w:sz="4" w:space="0" w:color="auto"/>
                  </w:tcBorders>
                  <w:vAlign w:val="center"/>
                </w:tcPr>
                <w:p w:rsidR="000E6BF3" w:rsidRDefault="000E6BF3" w:rsidP="000E6BF3">
                  <w:pPr>
                    <w:spacing w:line="400" w:lineRule="exact"/>
                    <w:jc w:val="center"/>
                    <w:rPr>
                      <w:rFonts w:ascii="Times New Roman" w:hAnsi="Times New Roman"/>
                      <w:szCs w:val="21"/>
                    </w:rPr>
                  </w:pPr>
                  <w:r>
                    <w:rPr>
                      <w:rFonts w:ascii="Times New Roman" w:hAnsi="Times New Roman" w:hint="eastAsia"/>
                      <w:szCs w:val="21"/>
                    </w:rPr>
                    <w:t>/</w:t>
                  </w:r>
                </w:p>
              </w:tc>
            </w:tr>
            <w:tr w:rsidR="00D75E53" w:rsidTr="000E6BF3">
              <w:trPr>
                <w:trHeight w:val="495"/>
              </w:trPr>
              <w:tc>
                <w:tcPr>
                  <w:tcW w:w="1696" w:type="dxa"/>
                  <w:vMerge w:val="restart"/>
                  <w:vAlign w:val="center"/>
                </w:tcPr>
                <w:p w:rsidR="00D75E53" w:rsidRDefault="00D75E53" w:rsidP="000E6BF3">
                  <w:pPr>
                    <w:spacing w:line="400" w:lineRule="exact"/>
                    <w:jc w:val="center"/>
                    <w:rPr>
                      <w:rFonts w:ascii="Times New Roman" w:hAnsi="Times New Roman"/>
                      <w:szCs w:val="21"/>
                    </w:rPr>
                  </w:pPr>
                  <w:r w:rsidRPr="00CB42B6">
                    <w:rPr>
                      <w:rFonts w:ascii="Times New Roman" w:hAnsi="Times New Roman"/>
                      <w:szCs w:val="21"/>
                    </w:rPr>
                    <w:t>公用及辅助工程</w:t>
                  </w:r>
                </w:p>
              </w:tc>
              <w:tc>
                <w:tcPr>
                  <w:tcW w:w="1560" w:type="dxa"/>
                  <w:tcBorders>
                    <w:bottom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吧台</w:t>
                  </w:r>
                </w:p>
              </w:tc>
              <w:tc>
                <w:tcPr>
                  <w:tcW w:w="1559" w:type="dxa"/>
                  <w:tcBorders>
                    <w:bottom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15</w:t>
                  </w:r>
                </w:p>
              </w:tc>
              <w:tc>
                <w:tcPr>
                  <w:tcW w:w="1134" w:type="dxa"/>
                  <w:tcBorders>
                    <w:bottom w:val="single" w:sz="4" w:space="0" w:color="auto"/>
                    <w:right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间</w:t>
                  </w:r>
                </w:p>
              </w:tc>
              <w:tc>
                <w:tcPr>
                  <w:tcW w:w="2342" w:type="dxa"/>
                  <w:tcBorders>
                    <w:left w:val="single" w:sz="4" w:space="0" w:color="auto"/>
                    <w:bottom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用于接待顾客</w:t>
                  </w:r>
                </w:p>
              </w:tc>
            </w:tr>
            <w:tr w:rsidR="00D75E53" w:rsidTr="000E6BF3">
              <w:trPr>
                <w:trHeight w:val="300"/>
              </w:trPr>
              <w:tc>
                <w:tcPr>
                  <w:tcW w:w="1696" w:type="dxa"/>
                  <w:vMerge/>
                  <w:vAlign w:val="center"/>
                </w:tcPr>
                <w:p w:rsidR="00D75E53" w:rsidRPr="00CB42B6" w:rsidRDefault="00D75E53" w:rsidP="000E6BF3">
                  <w:pPr>
                    <w:spacing w:line="400" w:lineRule="exact"/>
                    <w:jc w:val="center"/>
                    <w:rPr>
                      <w:rFonts w:ascii="Times New Roman" w:hAnsi="Times New Roman"/>
                      <w:szCs w:val="21"/>
                    </w:rPr>
                  </w:pPr>
                </w:p>
              </w:tc>
              <w:tc>
                <w:tcPr>
                  <w:tcW w:w="1560" w:type="dxa"/>
                  <w:tcBorders>
                    <w:top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配电室</w:t>
                  </w:r>
                </w:p>
              </w:tc>
              <w:tc>
                <w:tcPr>
                  <w:tcW w:w="1559" w:type="dxa"/>
                  <w:tcBorders>
                    <w:top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15</w:t>
                  </w:r>
                </w:p>
              </w:tc>
              <w:tc>
                <w:tcPr>
                  <w:tcW w:w="1134" w:type="dxa"/>
                  <w:tcBorders>
                    <w:top w:val="single" w:sz="4" w:space="0" w:color="auto"/>
                    <w:right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间</w:t>
                  </w:r>
                </w:p>
              </w:tc>
              <w:tc>
                <w:tcPr>
                  <w:tcW w:w="2342" w:type="dxa"/>
                  <w:tcBorders>
                    <w:top w:val="single" w:sz="4" w:space="0" w:color="auto"/>
                    <w:left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w:t>
                  </w:r>
                </w:p>
              </w:tc>
            </w:tr>
            <w:tr w:rsidR="00D75E53" w:rsidTr="000E6BF3">
              <w:trPr>
                <w:trHeight w:val="300"/>
              </w:trPr>
              <w:tc>
                <w:tcPr>
                  <w:tcW w:w="1696" w:type="dxa"/>
                  <w:vMerge/>
                  <w:vAlign w:val="center"/>
                </w:tcPr>
                <w:p w:rsidR="00D75E53" w:rsidRPr="00CB42B6" w:rsidRDefault="00D75E53" w:rsidP="000E6BF3">
                  <w:pPr>
                    <w:spacing w:line="400" w:lineRule="exact"/>
                    <w:jc w:val="center"/>
                    <w:rPr>
                      <w:rFonts w:ascii="Times New Roman" w:hAnsi="Times New Roman"/>
                      <w:szCs w:val="21"/>
                    </w:rPr>
                  </w:pPr>
                </w:p>
              </w:tc>
              <w:tc>
                <w:tcPr>
                  <w:tcW w:w="1560" w:type="dxa"/>
                  <w:tcBorders>
                    <w:top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厕所</w:t>
                  </w:r>
                </w:p>
              </w:tc>
              <w:tc>
                <w:tcPr>
                  <w:tcW w:w="1559" w:type="dxa"/>
                  <w:tcBorders>
                    <w:top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10</w:t>
                  </w:r>
                </w:p>
              </w:tc>
              <w:tc>
                <w:tcPr>
                  <w:tcW w:w="1134" w:type="dxa"/>
                  <w:tcBorders>
                    <w:top w:val="single" w:sz="4" w:space="0" w:color="auto"/>
                    <w:right w:val="single" w:sz="4" w:space="0" w:color="auto"/>
                  </w:tcBorders>
                  <w:vAlign w:val="center"/>
                </w:tcPr>
                <w:p w:rsidR="00D75E53" w:rsidRDefault="00D75E53" w:rsidP="00D75E53">
                  <w:pPr>
                    <w:spacing w:line="400" w:lineRule="exact"/>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间</w:t>
                  </w:r>
                </w:p>
              </w:tc>
              <w:tc>
                <w:tcPr>
                  <w:tcW w:w="2342" w:type="dxa"/>
                  <w:tcBorders>
                    <w:top w:val="single" w:sz="4" w:space="0" w:color="auto"/>
                    <w:left w:val="single" w:sz="4" w:space="0" w:color="auto"/>
                  </w:tcBorders>
                  <w:vAlign w:val="center"/>
                </w:tcPr>
                <w:p w:rsidR="00D75E53" w:rsidRDefault="00D75E53" w:rsidP="000E6BF3">
                  <w:pPr>
                    <w:spacing w:line="400" w:lineRule="exact"/>
                    <w:jc w:val="center"/>
                    <w:rPr>
                      <w:rFonts w:ascii="Times New Roman" w:hAnsi="Times New Roman"/>
                      <w:szCs w:val="21"/>
                    </w:rPr>
                  </w:pPr>
                  <w:r>
                    <w:rPr>
                      <w:rFonts w:ascii="Times New Roman" w:hAnsi="Times New Roman" w:hint="eastAsia"/>
                      <w:szCs w:val="21"/>
                    </w:rPr>
                    <w:t>/</w:t>
                  </w:r>
                </w:p>
              </w:tc>
            </w:tr>
            <w:tr w:rsidR="000E6BF3" w:rsidTr="000E6BF3">
              <w:tc>
                <w:tcPr>
                  <w:tcW w:w="1696" w:type="dxa"/>
                  <w:vAlign w:val="center"/>
                </w:tcPr>
                <w:p w:rsidR="000E6BF3" w:rsidRPr="00CB42B6" w:rsidRDefault="000E6BF3" w:rsidP="000E6BF3">
                  <w:pPr>
                    <w:spacing w:line="400" w:lineRule="exact"/>
                    <w:jc w:val="center"/>
                    <w:rPr>
                      <w:rFonts w:ascii="Times New Roman" w:hAnsi="Times New Roman"/>
                      <w:szCs w:val="21"/>
                    </w:rPr>
                  </w:pPr>
                  <w:r>
                    <w:rPr>
                      <w:rFonts w:ascii="Times New Roman" w:hAnsi="Times New Roman" w:hint="eastAsia"/>
                      <w:szCs w:val="21"/>
                    </w:rPr>
                    <w:t>环保工程</w:t>
                  </w:r>
                </w:p>
              </w:tc>
              <w:tc>
                <w:tcPr>
                  <w:tcW w:w="1560" w:type="dxa"/>
                  <w:vAlign w:val="center"/>
                </w:tcPr>
                <w:p w:rsidR="000E6BF3" w:rsidRDefault="00FC4C07" w:rsidP="000E6BF3">
                  <w:pPr>
                    <w:spacing w:line="400" w:lineRule="exact"/>
                    <w:jc w:val="center"/>
                    <w:rPr>
                      <w:rFonts w:ascii="Times New Roman" w:hAnsi="Times New Roman"/>
                      <w:szCs w:val="21"/>
                    </w:rPr>
                  </w:pPr>
                  <w:r>
                    <w:rPr>
                      <w:rFonts w:ascii="Times New Roman" w:hAnsi="Times New Roman" w:hint="eastAsia"/>
                      <w:szCs w:val="21"/>
                    </w:rPr>
                    <w:t>垃圾桶</w:t>
                  </w:r>
                </w:p>
              </w:tc>
              <w:tc>
                <w:tcPr>
                  <w:tcW w:w="1559" w:type="dxa"/>
                  <w:vAlign w:val="center"/>
                </w:tcPr>
                <w:p w:rsidR="000E6BF3" w:rsidRDefault="00FC4C07" w:rsidP="000E6BF3">
                  <w:pPr>
                    <w:spacing w:line="400" w:lineRule="exact"/>
                    <w:jc w:val="center"/>
                    <w:rPr>
                      <w:rFonts w:ascii="Times New Roman" w:hAnsi="Times New Roman"/>
                      <w:szCs w:val="21"/>
                    </w:rPr>
                  </w:pPr>
                  <w:r>
                    <w:rPr>
                      <w:rFonts w:ascii="Times New Roman" w:hAnsi="Times New Roman" w:hint="eastAsia"/>
                      <w:szCs w:val="21"/>
                    </w:rPr>
                    <w:t>10L</w:t>
                  </w:r>
                </w:p>
              </w:tc>
              <w:tc>
                <w:tcPr>
                  <w:tcW w:w="1134" w:type="dxa"/>
                  <w:tcBorders>
                    <w:right w:val="single" w:sz="4" w:space="0" w:color="auto"/>
                  </w:tcBorders>
                  <w:vAlign w:val="center"/>
                </w:tcPr>
                <w:p w:rsidR="000E6BF3" w:rsidRDefault="00FC4C07" w:rsidP="000E6BF3">
                  <w:pPr>
                    <w:spacing w:line="400" w:lineRule="exact"/>
                    <w:jc w:val="center"/>
                    <w:rPr>
                      <w:rFonts w:ascii="Times New Roman" w:hAnsi="Times New Roman"/>
                      <w:szCs w:val="21"/>
                    </w:rPr>
                  </w:pPr>
                  <w:r>
                    <w:rPr>
                      <w:rFonts w:ascii="Times New Roman" w:hAnsi="Times New Roman" w:hint="eastAsia"/>
                      <w:szCs w:val="21"/>
                    </w:rPr>
                    <w:t>6</w:t>
                  </w:r>
                  <w:r>
                    <w:rPr>
                      <w:rFonts w:ascii="Times New Roman" w:hAnsi="Times New Roman" w:hint="eastAsia"/>
                      <w:szCs w:val="21"/>
                    </w:rPr>
                    <w:t>个</w:t>
                  </w:r>
                </w:p>
              </w:tc>
              <w:tc>
                <w:tcPr>
                  <w:tcW w:w="2342" w:type="dxa"/>
                  <w:tcBorders>
                    <w:left w:val="single" w:sz="4" w:space="0" w:color="auto"/>
                  </w:tcBorders>
                  <w:vAlign w:val="center"/>
                </w:tcPr>
                <w:p w:rsidR="000E6BF3" w:rsidRDefault="00FC4C07" w:rsidP="000E6BF3">
                  <w:pPr>
                    <w:spacing w:line="400" w:lineRule="exact"/>
                    <w:jc w:val="center"/>
                    <w:rPr>
                      <w:rFonts w:ascii="Times New Roman" w:hAnsi="Times New Roman"/>
                      <w:szCs w:val="21"/>
                    </w:rPr>
                  </w:pPr>
                  <w:r>
                    <w:rPr>
                      <w:rFonts w:ascii="Times New Roman" w:hAnsi="Times New Roman" w:hint="eastAsia"/>
                      <w:szCs w:val="21"/>
                    </w:rPr>
                    <w:t>用于收集生活垃圾</w:t>
                  </w:r>
                </w:p>
              </w:tc>
            </w:tr>
          </w:tbl>
          <w:p w:rsidR="000E6BF3" w:rsidRPr="000E6BF3" w:rsidRDefault="000E6BF3" w:rsidP="000E6BF3">
            <w:pPr>
              <w:spacing w:line="400" w:lineRule="exact"/>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w:t>
            </w:r>
            <w:r w:rsidRPr="000E6BF3">
              <w:rPr>
                <w:rFonts w:ascii="Times New Roman" w:hAnsi="Times New Roman"/>
                <w:szCs w:val="21"/>
              </w:rPr>
              <w:t>主要设备</w:t>
            </w:r>
          </w:p>
          <w:p w:rsidR="000E6BF3" w:rsidRPr="000E6BF3" w:rsidRDefault="000E6BF3" w:rsidP="000E6BF3">
            <w:pPr>
              <w:spacing w:line="400" w:lineRule="exact"/>
              <w:ind w:firstLineChars="200" w:firstLine="420"/>
              <w:rPr>
                <w:rFonts w:ascii="Times New Roman" w:hAnsi="Times New Roman"/>
                <w:szCs w:val="21"/>
              </w:rPr>
            </w:pPr>
            <w:r w:rsidRPr="000E6BF3">
              <w:rPr>
                <w:rFonts w:ascii="Times New Roman" w:hAnsi="Times New Roman"/>
                <w:szCs w:val="21"/>
              </w:rPr>
              <w:t>项目主要设备见表</w:t>
            </w:r>
            <w:r w:rsidRPr="000E6BF3">
              <w:rPr>
                <w:rFonts w:ascii="Times New Roman" w:hAnsi="Times New Roman"/>
                <w:szCs w:val="21"/>
              </w:rPr>
              <w:t>3</w:t>
            </w:r>
            <w:r w:rsidRPr="000E6BF3">
              <w:rPr>
                <w:rFonts w:ascii="Times New Roman" w:hAnsi="Times New Roman"/>
                <w:szCs w:val="21"/>
              </w:rPr>
              <w:t>。</w:t>
            </w:r>
          </w:p>
          <w:p w:rsidR="000E6BF3" w:rsidRPr="000E6BF3" w:rsidRDefault="000E6BF3" w:rsidP="000E6BF3">
            <w:pPr>
              <w:spacing w:line="400" w:lineRule="exact"/>
              <w:ind w:firstLineChars="200" w:firstLine="420"/>
              <w:jc w:val="center"/>
              <w:rPr>
                <w:rFonts w:ascii="Times New Roman" w:hAnsi="Times New Roman"/>
                <w:szCs w:val="21"/>
              </w:rPr>
            </w:pPr>
            <w:r w:rsidRPr="000E6BF3">
              <w:rPr>
                <w:rFonts w:ascii="Times New Roman" w:hAnsi="Times New Roman"/>
                <w:szCs w:val="21"/>
              </w:rPr>
              <w:t>表</w:t>
            </w:r>
            <w:r w:rsidRPr="000E6BF3">
              <w:rPr>
                <w:rFonts w:ascii="Times New Roman" w:hAnsi="Times New Roman"/>
                <w:szCs w:val="21"/>
              </w:rPr>
              <w:t xml:space="preserve">3 </w:t>
            </w:r>
            <w:r>
              <w:rPr>
                <w:rFonts w:ascii="Times New Roman" w:hAnsi="Times New Roman" w:hint="eastAsia"/>
                <w:szCs w:val="21"/>
              </w:rPr>
              <w:t xml:space="preserve"> </w:t>
            </w:r>
            <w:r w:rsidRPr="000E6BF3">
              <w:rPr>
                <w:rFonts w:ascii="Times New Roman" w:hAnsi="Times New Roman"/>
                <w:szCs w:val="21"/>
              </w:rPr>
              <w:t>项目主要设备一览表</w:t>
            </w:r>
          </w:p>
          <w:tbl>
            <w:tblPr>
              <w:tblStyle w:val="a7"/>
              <w:tblW w:w="0" w:type="auto"/>
              <w:tblLook w:val="04A0"/>
            </w:tblPr>
            <w:tblGrid>
              <w:gridCol w:w="1230"/>
              <w:gridCol w:w="1755"/>
              <w:gridCol w:w="1160"/>
              <w:gridCol w:w="1095"/>
              <w:gridCol w:w="3051"/>
            </w:tblGrid>
            <w:tr w:rsidR="000E6BF3" w:rsidTr="002B47D8">
              <w:tc>
                <w:tcPr>
                  <w:tcW w:w="1230" w:type="dxa"/>
                  <w:tcBorders>
                    <w:right w:val="single" w:sz="4" w:space="0" w:color="auto"/>
                  </w:tcBorders>
                  <w:vAlign w:val="center"/>
                </w:tcPr>
                <w:p w:rsidR="000E6BF3" w:rsidRDefault="000E6BF3" w:rsidP="009615D1">
                  <w:pPr>
                    <w:spacing w:line="400" w:lineRule="exact"/>
                    <w:jc w:val="center"/>
                    <w:rPr>
                      <w:rFonts w:ascii="Times New Roman" w:hAnsi="Times New Roman"/>
                      <w:szCs w:val="21"/>
                    </w:rPr>
                  </w:pPr>
                  <w:r>
                    <w:rPr>
                      <w:rFonts w:ascii="Times New Roman" w:hAnsi="Times New Roman" w:hint="eastAsia"/>
                      <w:szCs w:val="21"/>
                    </w:rPr>
                    <w:t>序号</w:t>
                  </w:r>
                </w:p>
              </w:tc>
              <w:tc>
                <w:tcPr>
                  <w:tcW w:w="1755" w:type="dxa"/>
                  <w:tcBorders>
                    <w:left w:val="single" w:sz="4" w:space="0" w:color="auto"/>
                    <w:right w:val="single" w:sz="4" w:space="0" w:color="auto"/>
                  </w:tcBorders>
                  <w:vAlign w:val="center"/>
                </w:tcPr>
                <w:p w:rsidR="000E6BF3" w:rsidRDefault="000E6BF3" w:rsidP="009615D1">
                  <w:pPr>
                    <w:spacing w:line="400" w:lineRule="exact"/>
                    <w:jc w:val="center"/>
                    <w:rPr>
                      <w:rFonts w:ascii="Times New Roman" w:hAnsi="Times New Roman"/>
                      <w:szCs w:val="21"/>
                    </w:rPr>
                  </w:pPr>
                  <w:r>
                    <w:rPr>
                      <w:rFonts w:ascii="Times New Roman" w:hAnsi="Times New Roman" w:hint="eastAsia"/>
                      <w:szCs w:val="21"/>
                    </w:rPr>
                    <w:t>名称</w:t>
                  </w:r>
                </w:p>
              </w:tc>
              <w:tc>
                <w:tcPr>
                  <w:tcW w:w="1160" w:type="dxa"/>
                  <w:tcBorders>
                    <w:left w:val="single" w:sz="4" w:space="0" w:color="auto"/>
                  </w:tcBorders>
                  <w:vAlign w:val="center"/>
                </w:tcPr>
                <w:p w:rsidR="000E6BF3" w:rsidRDefault="000E6BF3" w:rsidP="009615D1">
                  <w:pPr>
                    <w:spacing w:line="400" w:lineRule="exact"/>
                    <w:jc w:val="center"/>
                    <w:rPr>
                      <w:rFonts w:ascii="Times New Roman" w:hAnsi="Times New Roman"/>
                      <w:szCs w:val="21"/>
                    </w:rPr>
                  </w:pPr>
                  <w:r>
                    <w:rPr>
                      <w:rFonts w:ascii="Times New Roman" w:hAnsi="Times New Roman" w:hint="eastAsia"/>
                      <w:szCs w:val="21"/>
                    </w:rPr>
                    <w:t>单位</w:t>
                  </w:r>
                </w:p>
              </w:tc>
              <w:tc>
                <w:tcPr>
                  <w:tcW w:w="1095" w:type="dxa"/>
                  <w:tcBorders>
                    <w:bottom w:val="single" w:sz="4" w:space="0" w:color="auto"/>
                    <w:right w:val="single" w:sz="4" w:space="0" w:color="auto"/>
                  </w:tcBorders>
                  <w:vAlign w:val="center"/>
                </w:tcPr>
                <w:p w:rsidR="000E6BF3" w:rsidRDefault="000E6BF3" w:rsidP="009615D1">
                  <w:pPr>
                    <w:spacing w:line="400" w:lineRule="exact"/>
                    <w:jc w:val="center"/>
                    <w:rPr>
                      <w:rFonts w:ascii="Times New Roman" w:hAnsi="Times New Roman"/>
                      <w:szCs w:val="21"/>
                    </w:rPr>
                  </w:pPr>
                  <w:r>
                    <w:rPr>
                      <w:rFonts w:ascii="Times New Roman" w:hAnsi="Times New Roman" w:hint="eastAsia"/>
                      <w:szCs w:val="21"/>
                    </w:rPr>
                    <w:t>数量</w:t>
                  </w:r>
                </w:p>
              </w:tc>
              <w:tc>
                <w:tcPr>
                  <w:tcW w:w="3051" w:type="dxa"/>
                  <w:tcBorders>
                    <w:left w:val="single" w:sz="4" w:space="0" w:color="auto"/>
                    <w:bottom w:val="single" w:sz="4" w:space="0" w:color="auto"/>
                  </w:tcBorders>
                  <w:vAlign w:val="center"/>
                </w:tcPr>
                <w:p w:rsidR="000E6BF3" w:rsidRDefault="00E67A4F" w:rsidP="009615D1">
                  <w:pPr>
                    <w:spacing w:line="400" w:lineRule="exact"/>
                    <w:jc w:val="center"/>
                    <w:rPr>
                      <w:rFonts w:ascii="Times New Roman" w:hAnsi="Times New Roman"/>
                      <w:szCs w:val="21"/>
                    </w:rPr>
                  </w:pPr>
                  <w:r>
                    <w:rPr>
                      <w:rFonts w:ascii="Times New Roman" w:hAnsi="Times New Roman" w:hint="eastAsia"/>
                      <w:szCs w:val="21"/>
                    </w:rPr>
                    <w:t>备注</w:t>
                  </w: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1</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极速赛车</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台</w:t>
                  </w:r>
                </w:p>
              </w:tc>
              <w:tc>
                <w:tcPr>
                  <w:tcW w:w="1095"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8</w:t>
                  </w:r>
                </w:p>
              </w:tc>
              <w:tc>
                <w:tcPr>
                  <w:tcW w:w="3051" w:type="dxa"/>
                  <w:vMerge w:val="restart"/>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清远市威康娱乐设备有限公司</w:t>
                  </w: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2</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摩托车</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台</w:t>
                  </w:r>
                </w:p>
              </w:tc>
              <w:tc>
                <w:tcPr>
                  <w:tcW w:w="1095"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4</w:t>
                  </w:r>
                </w:p>
              </w:tc>
              <w:tc>
                <w:tcPr>
                  <w:tcW w:w="3051" w:type="dxa"/>
                  <w:vMerge/>
                  <w:tcBorders>
                    <w:left w:val="single" w:sz="4" w:space="0" w:color="auto"/>
                  </w:tcBorders>
                  <w:vAlign w:val="center"/>
                </w:tcPr>
                <w:p w:rsidR="002B47D8" w:rsidRDefault="002B47D8" w:rsidP="009615D1">
                  <w:pPr>
                    <w:spacing w:line="400" w:lineRule="exact"/>
                    <w:jc w:val="center"/>
                    <w:rPr>
                      <w:rFonts w:ascii="Times New Roman" w:hAnsi="Times New Roman"/>
                      <w:szCs w:val="21"/>
                    </w:rPr>
                  </w:pP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3</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篮球机</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台</w:t>
                  </w:r>
                </w:p>
              </w:tc>
              <w:tc>
                <w:tcPr>
                  <w:tcW w:w="1095"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3</w:t>
                  </w:r>
                </w:p>
              </w:tc>
              <w:tc>
                <w:tcPr>
                  <w:tcW w:w="3051" w:type="dxa"/>
                  <w:vMerge/>
                  <w:tcBorders>
                    <w:left w:val="single" w:sz="4" w:space="0" w:color="auto"/>
                  </w:tcBorders>
                  <w:vAlign w:val="center"/>
                </w:tcPr>
                <w:p w:rsidR="002B47D8" w:rsidRDefault="002B47D8" w:rsidP="009615D1">
                  <w:pPr>
                    <w:spacing w:line="400" w:lineRule="exact"/>
                    <w:jc w:val="center"/>
                    <w:rPr>
                      <w:rFonts w:ascii="Times New Roman" w:hAnsi="Times New Roman"/>
                      <w:szCs w:val="21"/>
                    </w:rPr>
                  </w:pP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4</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格斗机</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台</w:t>
                  </w:r>
                </w:p>
              </w:tc>
              <w:tc>
                <w:tcPr>
                  <w:tcW w:w="1095"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15</w:t>
                  </w:r>
                </w:p>
              </w:tc>
              <w:tc>
                <w:tcPr>
                  <w:tcW w:w="3051" w:type="dxa"/>
                  <w:vMerge/>
                  <w:tcBorders>
                    <w:left w:val="single" w:sz="4" w:space="0" w:color="auto"/>
                  </w:tcBorders>
                  <w:vAlign w:val="center"/>
                </w:tcPr>
                <w:p w:rsidR="002B47D8" w:rsidRDefault="002B47D8" w:rsidP="009615D1">
                  <w:pPr>
                    <w:spacing w:line="400" w:lineRule="exact"/>
                    <w:jc w:val="center"/>
                    <w:rPr>
                      <w:rFonts w:ascii="Times New Roman" w:hAnsi="Times New Roman"/>
                      <w:szCs w:val="21"/>
                    </w:rPr>
                  </w:pP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5</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娃娃机</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台</w:t>
                  </w:r>
                </w:p>
              </w:tc>
              <w:tc>
                <w:tcPr>
                  <w:tcW w:w="1095"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8</w:t>
                  </w:r>
                </w:p>
              </w:tc>
              <w:tc>
                <w:tcPr>
                  <w:tcW w:w="3051" w:type="dxa"/>
                  <w:vMerge/>
                  <w:tcBorders>
                    <w:left w:val="single" w:sz="4" w:space="0" w:color="auto"/>
                  </w:tcBorders>
                  <w:vAlign w:val="center"/>
                </w:tcPr>
                <w:p w:rsidR="002B47D8" w:rsidRDefault="002B47D8" w:rsidP="009615D1">
                  <w:pPr>
                    <w:spacing w:line="400" w:lineRule="exact"/>
                    <w:jc w:val="center"/>
                    <w:rPr>
                      <w:rFonts w:ascii="Times New Roman" w:hAnsi="Times New Roman"/>
                      <w:szCs w:val="21"/>
                    </w:rPr>
                  </w:pP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6</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其他游戏机</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台</w:t>
                  </w:r>
                </w:p>
              </w:tc>
              <w:tc>
                <w:tcPr>
                  <w:tcW w:w="1095"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10</w:t>
                  </w:r>
                </w:p>
              </w:tc>
              <w:tc>
                <w:tcPr>
                  <w:tcW w:w="3051" w:type="dxa"/>
                  <w:vMerge/>
                  <w:tcBorders>
                    <w:left w:val="single" w:sz="4" w:space="0" w:color="auto"/>
                    <w:bottom w:val="single" w:sz="4" w:space="0" w:color="auto"/>
                  </w:tcBorders>
                  <w:vAlign w:val="center"/>
                </w:tcPr>
                <w:p w:rsidR="002B47D8" w:rsidRDefault="002B47D8" w:rsidP="009615D1">
                  <w:pPr>
                    <w:spacing w:line="400" w:lineRule="exact"/>
                    <w:jc w:val="center"/>
                    <w:rPr>
                      <w:rFonts w:ascii="Times New Roman" w:hAnsi="Times New Roman"/>
                      <w:szCs w:val="21"/>
                    </w:rPr>
                  </w:pP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7</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烟感</w:t>
                  </w:r>
                </w:p>
              </w:tc>
              <w:tc>
                <w:tcPr>
                  <w:tcW w:w="1160" w:type="dxa"/>
                  <w:tcBorders>
                    <w:left w:val="single" w:sz="4" w:space="0" w:color="auto"/>
                  </w:tcBorders>
                  <w:vAlign w:val="center"/>
                </w:tcPr>
                <w:p w:rsidR="002B47D8" w:rsidRPr="00FC4C07" w:rsidRDefault="002B47D8" w:rsidP="009615D1">
                  <w:pPr>
                    <w:spacing w:line="400" w:lineRule="exact"/>
                    <w:jc w:val="center"/>
                    <w:rPr>
                      <w:rFonts w:ascii="Times New Roman" w:hAnsi="Times New Roman"/>
                      <w:szCs w:val="21"/>
                    </w:rPr>
                  </w:pPr>
                  <w:r>
                    <w:rPr>
                      <w:rFonts w:ascii="Times New Roman" w:hAnsi="Times New Roman" w:hint="eastAsia"/>
                      <w:szCs w:val="21"/>
                    </w:rPr>
                    <w:t>个</w:t>
                  </w:r>
                </w:p>
              </w:tc>
              <w:tc>
                <w:tcPr>
                  <w:tcW w:w="1095" w:type="dxa"/>
                  <w:tcBorders>
                    <w:right w:val="single" w:sz="4" w:space="0" w:color="auto"/>
                  </w:tcBorders>
                  <w:vAlign w:val="center"/>
                </w:tcPr>
                <w:p w:rsidR="002B47D8" w:rsidRDefault="0050223B" w:rsidP="009615D1">
                  <w:pPr>
                    <w:spacing w:line="400" w:lineRule="exact"/>
                    <w:jc w:val="center"/>
                    <w:rPr>
                      <w:rFonts w:ascii="Times New Roman" w:hAnsi="Times New Roman"/>
                      <w:szCs w:val="21"/>
                    </w:rPr>
                  </w:pPr>
                  <w:r>
                    <w:rPr>
                      <w:rFonts w:ascii="Times New Roman" w:hAnsi="Times New Roman" w:hint="eastAsia"/>
                      <w:szCs w:val="21"/>
                    </w:rPr>
                    <w:t>6</w:t>
                  </w:r>
                </w:p>
              </w:tc>
              <w:tc>
                <w:tcPr>
                  <w:tcW w:w="3051" w:type="dxa"/>
                  <w:vMerge w:val="restart"/>
                  <w:tcBorders>
                    <w:top w:val="single" w:sz="4" w:space="0" w:color="auto"/>
                    <w:left w:val="single" w:sz="4" w:space="0" w:color="auto"/>
                  </w:tcBorders>
                  <w:vAlign w:val="center"/>
                </w:tcPr>
                <w:p w:rsidR="002B47D8" w:rsidRDefault="00E67A4F" w:rsidP="009615D1">
                  <w:pPr>
                    <w:spacing w:line="400" w:lineRule="exact"/>
                    <w:jc w:val="center"/>
                    <w:rPr>
                      <w:rFonts w:ascii="Times New Roman" w:hAnsi="Times New Roman"/>
                      <w:szCs w:val="21"/>
                    </w:rPr>
                  </w:pPr>
                  <w:r>
                    <w:rPr>
                      <w:rFonts w:ascii="Times New Roman" w:hAnsi="Times New Roman" w:hint="eastAsia"/>
                      <w:szCs w:val="21"/>
                    </w:rPr>
                    <w:t>外购</w:t>
                  </w: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8</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灭火器</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个</w:t>
                  </w:r>
                </w:p>
              </w:tc>
              <w:tc>
                <w:tcPr>
                  <w:tcW w:w="1095"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16</w:t>
                  </w:r>
                </w:p>
              </w:tc>
              <w:tc>
                <w:tcPr>
                  <w:tcW w:w="3051" w:type="dxa"/>
                  <w:vMerge/>
                  <w:tcBorders>
                    <w:left w:val="single" w:sz="4" w:space="0" w:color="auto"/>
                  </w:tcBorders>
                  <w:vAlign w:val="center"/>
                </w:tcPr>
                <w:p w:rsidR="002B47D8" w:rsidRDefault="002B47D8" w:rsidP="009615D1">
                  <w:pPr>
                    <w:spacing w:line="400" w:lineRule="exact"/>
                    <w:jc w:val="center"/>
                    <w:rPr>
                      <w:rFonts w:ascii="Times New Roman" w:hAnsi="Times New Roman"/>
                      <w:szCs w:val="21"/>
                    </w:rPr>
                  </w:pPr>
                </w:p>
              </w:tc>
            </w:tr>
            <w:tr w:rsidR="002B47D8" w:rsidTr="002B47D8">
              <w:tc>
                <w:tcPr>
                  <w:tcW w:w="1230" w:type="dxa"/>
                  <w:tcBorders>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9</w:t>
                  </w:r>
                </w:p>
              </w:tc>
              <w:tc>
                <w:tcPr>
                  <w:tcW w:w="1755" w:type="dxa"/>
                  <w:tcBorders>
                    <w:left w:val="single" w:sz="4" w:space="0" w:color="auto"/>
                    <w:righ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喷淋头</w:t>
                  </w:r>
                </w:p>
              </w:tc>
              <w:tc>
                <w:tcPr>
                  <w:tcW w:w="1160" w:type="dxa"/>
                  <w:tcBorders>
                    <w:left w:val="single" w:sz="4" w:space="0" w:color="auto"/>
                  </w:tcBorders>
                  <w:vAlign w:val="center"/>
                </w:tcPr>
                <w:p w:rsidR="002B47D8" w:rsidRDefault="002B47D8" w:rsidP="009615D1">
                  <w:pPr>
                    <w:spacing w:line="400" w:lineRule="exact"/>
                    <w:jc w:val="center"/>
                    <w:rPr>
                      <w:rFonts w:ascii="Times New Roman" w:hAnsi="Times New Roman"/>
                      <w:szCs w:val="21"/>
                    </w:rPr>
                  </w:pPr>
                  <w:r>
                    <w:rPr>
                      <w:rFonts w:ascii="Times New Roman" w:hAnsi="Times New Roman" w:hint="eastAsia"/>
                      <w:szCs w:val="21"/>
                    </w:rPr>
                    <w:t>个</w:t>
                  </w:r>
                </w:p>
              </w:tc>
              <w:tc>
                <w:tcPr>
                  <w:tcW w:w="1095" w:type="dxa"/>
                  <w:tcBorders>
                    <w:right w:val="single" w:sz="4" w:space="0" w:color="auto"/>
                  </w:tcBorders>
                  <w:vAlign w:val="center"/>
                </w:tcPr>
                <w:p w:rsidR="002B47D8" w:rsidRDefault="0050223B" w:rsidP="009615D1">
                  <w:pPr>
                    <w:spacing w:line="400" w:lineRule="exact"/>
                    <w:jc w:val="center"/>
                    <w:rPr>
                      <w:rFonts w:ascii="Times New Roman" w:hAnsi="Times New Roman"/>
                      <w:szCs w:val="21"/>
                    </w:rPr>
                  </w:pPr>
                  <w:r>
                    <w:rPr>
                      <w:rFonts w:ascii="Times New Roman" w:hAnsi="Times New Roman" w:hint="eastAsia"/>
                      <w:szCs w:val="21"/>
                    </w:rPr>
                    <w:t>42</w:t>
                  </w:r>
                </w:p>
              </w:tc>
              <w:tc>
                <w:tcPr>
                  <w:tcW w:w="3051" w:type="dxa"/>
                  <w:vMerge/>
                  <w:tcBorders>
                    <w:left w:val="single" w:sz="4" w:space="0" w:color="auto"/>
                  </w:tcBorders>
                  <w:vAlign w:val="center"/>
                </w:tcPr>
                <w:p w:rsidR="002B47D8" w:rsidRDefault="002B47D8" w:rsidP="009615D1">
                  <w:pPr>
                    <w:spacing w:line="400" w:lineRule="exact"/>
                    <w:jc w:val="center"/>
                    <w:rPr>
                      <w:rFonts w:ascii="Times New Roman" w:hAnsi="Times New Roman"/>
                      <w:szCs w:val="21"/>
                    </w:rPr>
                  </w:pPr>
                </w:p>
              </w:tc>
            </w:tr>
          </w:tbl>
          <w:p w:rsidR="000E6BF3" w:rsidRPr="00736FD0" w:rsidRDefault="000E6BF3" w:rsidP="000E6BF3">
            <w:pPr>
              <w:spacing w:line="400" w:lineRule="exact"/>
              <w:ind w:firstLineChars="200" w:firstLine="420"/>
              <w:rPr>
                <w:rFonts w:ascii="Times New Roman" w:hAnsi="Times New Roman"/>
                <w:szCs w:val="21"/>
              </w:rPr>
            </w:pPr>
            <w:r>
              <w:rPr>
                <w:rFonts w:ascii="Times New Roman" w:hAnsi="Times New Roman" w:hint="eastAsia"/>
                <w:szCs w:val="21"/>
              </w:rPr>
              <w:t>5</w:t>
            </w:r>
            <w:r w:rsidRPr="00736FD0">
              <w:rPr>
                <w:rFonts w:ascii="Times New Roman" w:hAnsi="Times New Roman"/>
                <w:szCs w:val="21"/>
              </w:rPr>
              <w:t>、能源消耗</w:t>
            </w:r>
          </w:p>
          <w:p w:rsidR="000E6BF3" w:rsidRPr="00736FD0" w:rsidRDefault="000E6BF3" w:rsidP="000E6BF3">
            <w:pPr>
              <w:spacing w:line="400" w:lineRule="exact"/>
              <w:ind w:firstLineChars="200" w:firstLine="420"/>
              <w:rPr>
                <w:rFonts w:ascii="Times New Roman" w:hAnsi="Times New Roman"/>
                <w:szCs w:val="21"/>
              </w:rPr>
            </w:pPr>
            <w:r w:rsidRPr="00736FD0">
              <w:rPr>
                <w:rFonts w:ascii="Times New Roman" w:hAnsi="Times New Roman"/>
                <w:szCs w:val="21"/>
              </w:rPr>
              <w:t>本项目能源消耗情况见表</w:t>
            </w:r>
            <w:r w:rsidRPr="00736FD0">
              <w:rPr>
                <w:rFonts w:ascii="Times New Roman" w:hAnsi="Times New Roman"/>
                <w:szCs w:val="21"/>
              </w:rPr>
              <w:t>3</w:t>
            </w:r>
            <w:r w:rsidRPr="00736FD0">
              <w:rPr>
                <w:rFonts w:ascii="Times New Roman" w:hAnsi="Times New Roman"/>
                <w:szCs w:val="21"/>
              </w:rPr>
              <w:t>。</w:t>
            </w:r>
          </w:p>
          <w:p w:rsidR="000E6BF3" w:rsidRPr="000E6BF3" w:rsidRDefault="000E6BF3" w:rsidP="000E6BF3">
            <w:pPr>
              <w:spacing w:line="400" w:lineRule="exact"/>
              <w:ind w:firstLineChars="200" w:firstLine="420"/>
              <w:jc w:val="center"/>
              <w:rPr>
                <w:rFonts w:ascii="Times New Roman" w:hAnsi="Times New Roman"/>
                <w:szCs w:val="21"/>
              </w:rPr>
            </w:pPr>
            <w:r w:rsidRPr="000E6BF3">
              <w:rPr>
                <w:rFonts w:ascii="Times New Roman" w:hAnsi="Times New Roman"/>
                <w:szCs w:val="21"/>
              </w:rPr>
              <w:t>表</w:t>
            </w:r>
            <w:r w:rsidRPr="000E6BF3">
              <w:rPr>
                <w:rFonts w:ascii="Times New Roman" w:hAnsi="Times New Roman"/>
                <w:szCs w:val="21"/>
              </w:rPr>
              <w:t xml:space="preserve">3  </w:t>
            </w:r>
            <w:r w:rsidRPr="000E6BF3">
              <w:rPr>
                <w:rFonts w:ascii="Times New Roman" w:hAnsi="Times New Roman"/>
                <w:szCs w:val="21"/>
              </w:rPr>
              <w:t>项目主要原辅材料消耗情况</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2160"/>
              <w:gridCol w:w="1800"/>
              <w:gridCol w:w="2921"/>
            </w:tblGrid>
            <w:tr w:rsidR="000E6BF3" w:rsidRPr="00736FD0" w:rsidTr="0069012B">
              <w:trPr>
                <w:trHeight w:val="360"/>
                <w:jc w:val="center"/>
              </w:trPr>
              <w:tc>
                <w:tcPr>
                  <w:tcW w:w="1342"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sidRPr="00736FD0">
                    <w:rPr>
                      <w:rFonts w:ascii="Times New Roman" w:hAnsi="Times New Roman"/>
                      <w:szCs w:val="21"/>
                    </w:rPr>
                    <w:t>项目</w:t>
                  </w:r>
                </w:p>
              </w:tc>
              <w:tc>
                <w:tcPr>
                  <w:tcW w:w="2160"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sidRPr="00736FD0">
                    <w:rPr>
                      <w:rFonts w:ascii="Times New Roman" w:hAnsi="Times New Roman"/>
                      <w:szCs w:val="21"/>
                    </w:rPr>
                    <w:t>原料名称</w:t>
                  </w:r>
                </w:p>
              </w:tc>
              <w:tc>
                <w:tcPr>
                  <w:tcW w:w="1800"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sidRPr="00736FD0">
                    <w:rPr>
                      <w:rFonts w:ascii="Times New Roman" w:hAnsi="Times New Roman"/>
                      <w:szCs w:val="21"/>
                    </w:rPr>
                    <w:t>年用量</w:t>
                  </w:r>
                </w:p>
              </w:tc>
              <w:tc>
                <w:tcPr>
                  <w:tcW w:w="2921"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sidRPr="00736FD0">
                    <w:rPr>
                      <w:rFonts w:ascii="Times New Roman" w:hAnsi="Times New Roman"/>
                      <w:szCs w:val="21"/>
                    </w:rPr>
                    <w:t>备注</w:t>
                  </w:r>
                </w:p>
              </w:tc>
            </w:tr>
            <w:tr w:rsidR="000E6BF3" w:rsidRPr="00736FD0" w:rsidTr="0069012B">
              <w:trPr>
                <w:trHeight w:val="252"/>
                <w:jc w:val="center"/>
              </w:trPr>
              <w:tc>
                <w:tcPr>
                  <w:tcW w:w="1342" w:type="dxa"/>
                  <w:vMerge w:val="restart"/>
                  <w:vAlign w:val="center"/>
                </w:tcPr>
                <w:p w:rsidR="000E6BF3" w:rsidRPr="00736FD0" w:rsidRDefault="000E6BF3" w:rsidP="000E6BF3">
                  <w:pPr>
                    <w:adjustRightInd w:val="0"/>
                    <w:snapToGrid w:val="0"/>
                    <w:spacing w:line="360" w:lineRule="exact"/>
                    <w:jc w:val="center"/>
                    <w:rPr>
                      <w:rFonts w:ascii="Times New Roman" w:hAnsi="Times New Roman"/>
                      <w:szCs w:val="21"/>
                    </w:rPr>
                  </w:pPr>
                  <w:r w:rsidRPr="00736FD0">
                    <w:rPr>
                      <w:rFonts w:ascii="Times New Roman" w:hAnsi="Times New Roman"/>
                      <w:szCs w:val="21"/>
                    </w:rPr>
                    <w:t>资源、能源</w:t>
                  </w:r>
                </w:p>
              </w:tc>
              <w:tc>
                <w:tcPr>
                  <w:tcW w:w="2160"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sidRPr="00736FD0">
                    <w:rPr>
                      <w:rFonts w:ascii="Times New Roman" w:hAnsi="Times New Roman"/>
                      <w:szCs w:val="21"/>
                    </w:rPr>
                    <w:t>水</w:t>
                  </w:r>
                </w:p>
              </w:tc>
              <w:tc>
                <w:tcPr>
                  <w:tcW w:w="1800" w:type="dxa"/>
                  <w:vAlign w:val="center"/>
                </w:tcPr>
                <w:p w:rsidR="000E6BF3" w:rsidRPr="00C153E1" w:rsidRDefault="00FA15D3" w:rsidP="0069012B">
                  <w:pPr>
                    <w:adjustRightInd w:val="0"/>
                    <w:snapToGrid w:val="0"/>
                    <w:spacing w:line="360" w:lineRule="exact"/>
                    <w:jc w:val="center"/>
                    <w:rPr>
                      <w:rFonts w:ascii="Times New Roman" w:hAnsi="Times New Roman"/>
                      <w:szCs w:val="21"/>
                    </w:rPr>
                  </w:pPr>
                  <w:r>
                    <w:rPr>
                      <w:rFonts w:ascii="Times New Roman" w:hAnsi="Times New Roman" w:hint="eastAsia"/>
                      <w:szCs w:val="21"/>
                    </w:rPr>
                    <w:t>126</w:t>
                  </w:r>
                  <w:r w:rsidR="000E6BF3" w:rsidRPr="00C153E1">
                    <w:rPr>
                      <w:rFonts w:ascii="Times New Roman" w:hAnsi="Times New Roman"/>
                      <w:szCs w:val="21"/>
                    </w:rPr>
                    <w:t>t/a</w:t>
                  </w:r>
                </w:p>
              </w:tc>
              <w:tc>
                <w:tcPr>
                  <w:tcW w:w="2921"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Pr>
                      <w:rFonts w:ascii="Times New Roman" w:hAnsi="Times New Roman" w:hint="eastAsia"/>
                      <w:szCs w:val="21"/>
                    </w:rPr>
                    <w:t>/</w:t>
                  </w:r>
                </w:p>
              </w:tc>
            </w:tr>
            <w:tr w:rsidR="000E6BF3" w:rsidRPr="00736FD0" w:rsidTr="0069012B">
              <w:trPr>
                <w:trHeight w:val="144"/>
                <w:jc w:val="center"/>
              </w:trPr>
              <w:tc>
                <w:tcPr>
                  <w:tcW w:w="1342" w:type="dxa"/>
                  <w:vMerge/>
                  <w:vAlign w:val="center"/>
                </w:tcPr>
                <w:p w:rsidR="000E6BF3" w:rsidRPr="00736FD0" w:rsidRDefault="000E6BF3" w:rsidP="0069012B">
                  <w:pPr>
                    <w:adjustRightInd w:val="0"/>
                    <w:snapToGrid w:val="0"/>
                    <w:spacing w:line="360" w:lineRule="exact"/>
                    <w:jc w:val="center"/>
                    <w:rPr>
                      <w:rFonts w:ascii="Times New Roman" w:hAnsi="Times New Roman"/>
                      <w:szCs w:val="21"/>
                    </w:rPr>
                  </w:pPr>
                </w:p>
              </w:tc>
              <w:tc>
                <w:tcPr>
                  <w:tcW w:w="2160"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sidRPr="00736FD0">
                    <w:rPr>
                      <w:rFonts w:ascii="Times New Roman" w:hAnsi="Times New Roman"/>
                      <w:szCs w:val="21"/>
                    </w:rPr>
                    <w:t>电</w:t>
                  </w:r>
                </w:p>
              </w:tc>
              <w:tc>
                <w:tcPr>
                  <w:tcW w:w="1800" w:type="dxa"/>
                  <w:vAlign w:val="center"/>
                </w:tcPr>
                <w:p w:rsidR="000E6BF3" w:rsidRPr="00657BAE" w:rsidRDefault="000E6BF3" w:rsidP="0069012B">
                  <w:pPr>
                    <w:adjustRightInd w:val="0"/>
                    <w:snapToGrid w:val="0"/>
                    <w:spacing w:line="360" w:lineRule="exact"/>
                    <w:jc w:val="center"/>
                    <w:rPr>
                      <w:rFonts w:ascii="Times New Roman" w:hAnsi="Times New Roman"/>
                      <w:szCs w:val="21"/>
                    </w:rPr>
                  </w:pPr>
                  <w:r>
                    <w:rPr>
                      <w:rFonts w:ascii="Times New Roman" w:hAnsi="Times New Roman" w:hint="eastAsia"/>
                      <w:szCs w:val="21"/>
                    </w:rPr>
                    <w:t>6.0</w:t>
                  </w:r>
                  <w:r w:rsidRPr="00657BAE">
                    <w:rPr>
                      <w:rFonts w:ascii="Times New Roman" w:hAnsi="Times New Roman"/>
                      <w:szCs w:val="21"/>
                    </w:rPr>
                    <w:t>万度</w:t>
                  </w:r>
                </w:p>
              </w:tc>
              <w:tc>
                <w:tcPr>
                  <w:tcW w:w="2921" w:type="dxa"/>
                  <w:vAlign w:val="center"/>
                </w:tcPr>
                <w:p w:rsidR="000E6BF3" w:rsidRPr="00736FD0" w:rsidRDefault="000E6BF3" w:rsidP="0069012B">
                  <w:pPr>
                    <w:adjustRightInd w:val="0"/>
                    <w:snapToGrid w:val="0"/>
                    <w:spacing w:line="360" w:lineRule="exact"/>
                    <w:jc w:val="center"/>
                    <w:rPr>
                      <w:rFonts w:ascii="Times New Roman" w:hAnsi="Times New Roman"/>
                      <w:szCs w:val="21"/>
                    </w:rPr>
                  </w:pPr>
                  <w:r>
                    <w:rPr>
                      <w:rFonts w:ascii="Times New Roman" w:hAnsi="Times New Roman" w:hint="eastAsia"/>
                      <w:szCs w:val="21"/>
                    </w:rPr>
                    <w:t>/</w:t>
                  </w:r>
                </w:p>
              </w:tc>
            </w:tr>
          </w:tbl>
          <w:p w:rsidR="001955A2" w:rsidRPr="00631480" w:rsidRDefault="00B34E6C" w:rsidP="00B34E6C">
            <w:pPr>
              <w:spacing w:line="400" w:lineRule="exact"/>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、劳动定员</w:t>
            </w:r>
          </w:p>
          <w:p w:rsidR="001955A2" w:rsidRPr="00E67A4F" w:rsidRDefault="003B6A52" w:rsidP="005A2AF9">
            <w:pPr>
              <w:spacing w:line="400" w:lineRule="exact"/>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本项目劳动定员</w:t>
            </w:r>
            <w:r>
              <w:rPr>
                <w:rFonts w:ascii="Times New Roman" w:hAnsi="Times New Roman" w:hint="eastAsia"/>
                <w:szCs w:val="21"/>
              </w:rPr>
              <w:t>3</w:t>
            </w:r>
            <w:r>
              <w:rPr>
                <w:rFonts w:ascii="Times New Roman" w:hAnsi="Times New Roman" w:hint="eastAsia"/>
                <w:szCs w:val="21"/>
              </w:rPr>
              <w:t>人，年工作</w:t>
            </w:r>
            <w:r w:rsidR="00E67A4F">
              <w:rPr>
                <w:rFonts w:ascii="Times New Roman" w:hAnsi="Times New Roman" w:hint="eastAsia"/>
                <w:szCs w:val="21"/>
              </w:rPr>
              <w:t>300</w:t>
            </w:r>
            <w:r w:rsidR="00E67A4F">
              <w:rPr>
                <w:rFonts w:ascii="Times New Roman" w:hAnsi="Times New Roman" w:hint="eastAsia"/>
                <w:szCs w:val="21"/>
              </w:rPr>
              <w:t>天</w:t>
            </w:r>
            <w:r>
              <w:rPr>
                <w:rFonts w:ascii="Times New Roman" w:hAnsi="Times New Roman" w:hint="eastAsia"/>
                <w:szCs w:val="21"/>
              </w:rPr>
              <w:t>，</w:t>
            </w:r>
            <w:r>
              <w:rPr>
                <w:rFonts w:ascii="Times New Roman" w:hAnsi="Times New Roman"/>
                <w:szCs w:val="21"/>
              </w:rPr>
              <w:t>工作时间为</w:t>
            </w:r>
            <w:r>
              <w:rPr>
                <w:rFonts w:ascii="Times New Roman" w:hAnsi="Times New Roman"/>
                <w:szCs w:val="21"/>
              </w:rPr>
              <w:t>8</w:t>
            </w:r>
            <w:r>
              <w:rPr>
                <w:rFonts w:ascii="Times New Roman" w:hAnsi="Times New Roman"/>
                <w:szCs w:val="21"/>
              </w:rPr>
              <w:t>小时一班工作制，</w:t>
            </w:r>
            <w:r>
              <w:rPr>
                <w:rFonts w:ascii="Times New Roman" w:hAnsi="Times New Roman" w:hint="eastAsia"/>
                <w:szCs w:val="21"/>
              </w:rPr>
              <w:t>员工均不在场区食宿。</w:t>
            </w:r>
          </w:p>
        </w:tc>
      </w:tr>
      <w:tr w:rsidR="001955A2" w:rsidRPr="00827DD3" w:rsidTr="005A2AF9">
        <w:trPr>
          <w:trHeight w:val="454"/>
          <w:jc w:val="center"/>
        </w:trPr>
        <w:tc>
          <w:tcPr>
            <w:tcW w:w="5000" w:type="pct"/>
            <w:gridSpan w:val="7"/>
          </w:tcPr>
          <w:p w:rsidR="001955A2" w:rsidRPr="00827DD3" w:rsidRDefault="001955A2" w:rsidP="005A2AF9">
            <w:pPr>
              <w:spacing w:line="400" w:lineRule="exact"/>
              <w:rPr>
                <w:rFonts w:ascii="Times New Roman" w:hAnsi="Times New Roman"/>
                <w:szCs w:val="21"/>
              </w:rPr>
            </w:pPr>
            <w:r w:rsidRPr="00827DD3">
              <w:rPr>
                <w:rFonts w:ascii="Times New Roman" w:hAnsi="宋体"/>
                <w:szCs w:val="21"/>
              </w:rPr>
              <w:lastRenderedPageBreak/>
              <w:t>三、周围环境简况（项目周围环境敏感点情况，并附项目周围的主要街道、单位、建筑分布状况示意图和经营场地坐标；如非占用整栋房屋，须注明上下层情况）</w:t>
            </w:r>
          </w:p>
          <w:p w:rsidR="001955A2" w:rsidRPr="00827DD3" w:rsidRDefault="00355D68" w:rsidP="005A2AF9">
            <w:pPr>
              <w:spacing w:line="400" w:lineRule="exact"/>
              <w:rPr>
                <w:rFonts w:ascii="Times New Roman" w:hAnsi="Times New Roman"/>
                <w:szCs w:val="21"/>
              </w:rPr>
            </w:pPr>
            <w:r>
              <w:rPr>
                <w:rFonts w:ascii="Times New Roman" w:hAnsi="Times New Roman"/>
                <w:noProof/>
                <w:szCs w:val="21"/>
              </w:rPr>
              <w:pict>
                <v:rect id="矩形 4" o:spid="_x0000_s1026" style="position:absolute;left:0;text-align:left;margin-left:142.45pt;margin-top:8.85pt;width:14.25pt;height:10.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"/>
              </w:pict>
            </w:r>
            <w:r>
              <w:rPr>
                <w:rFonts w:ascii="Times New Roman" w:hAnsi="Times New Roman"/>
                <w:noProof/>
                <w:szCs w:val="21"/>
              </w:rPr>
              <w:pict>
                <v:rect id="矩形 3" o:spid="_x0000_s1029" style="position:absolute;left:0;text-align:left;margin-left:87.75pt;margin-top:8.85pt;width:14.2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"/>
              </w:pict>
            </w:r>
            <w:r w:rsidR="001955A2" w:rsidRPr="00827DD3">
              <w:rPr>
                <w:rFonts w:ascii="Times New Roman" w:hAnsi="宋体"/>
                <w:szCs w:val="21"/>
              </w:rPr>
              <w:t>项目位于园区城市</w:t>
            </w:r>
            <w:r w:rsidR="00D17C82">
              <w:rPr>
                <w:rFonts w:ascii="Times New Roman" w:hAnsi="宋体" w:hint="eastAsia"/>
                <w:szCs w:val="21"/>
              </w:rPr>
              <w:t xml:space="preserve">    </w:t>
            </w:r>
            <w:r w:rsidR="001955A2" w:rsidRPr="00827DD3">
              <w:rPr>
                <w:rFonts w:ascii="Times New Roman" w:hAnsi="宋体"/>
                <w:szCs w:val="21"/>
              </w:rPr>
              <w:t>建成区</w:t>
            </w:r>
            <w:r w:rsidR="00D17C82">
              <w:rPr>
                <w:rFonts w:ascii="Times New Roman" w:hAnsi="宋体" w:hint="eastAsia"/>
                <w:szCs w:val="21"/>
              </w:rPr>
              <w:t xml:space="preserve">    </w:t>
            </w:r>
            <w:r w:rsidR="001955A2" w:rsidRPr="00827DD3">
              <w:rPr>
                <w:rFonts w:ascii="Times New Roman" w:hAnsi="宋体"/>
                <w:szCs w:val="21"/>
              </w:rPr>
              <w:t>（在相应区域</w:t>
            </w:r>
            <w:r w:rsidR="001955A2" w:rsidRPr="00827DD3">
              <w:rPr>
                <w:rFonts w:ascii="Times New Roman" w:hAnsi="Times New Roman"/>
                <w:szCs w:val="21"/>
              </w:rPr>
              <w:t>√</w:t>
            </w:r>
            <w:r w:rsidR="001955A2" w:rsidRPr="00827DD3">
              <w:rPr>
                <w:rFonts w:ascii="Times New Roman" w:hAnsi="宋体"/>
                <w:szCs w:val="21"/>
              </w:rPr>
              <w:t>）</w:t>
            </w:r>
          </w:p>
          <w:p w:rsidR="001955A2" w:rsidRPr="00827DD3" w:rsidRDefault="00355D68" w:rsidP="005A2AF9">
            <w:pPr>
              <w:spacing w:line="400" w:lineRule="exact"/>
              <w:ind w:firstLineChars="450" w:firstLine="945"/>
              <w:rPr>
                <w:rFonts w:ascii="Times New Roman" w:hAnsi="Times New Roman"/>
                <w:szCs w:val="21"/>
              </w:rPr>
            </w:pPr>
            <w:r>
              <w:rPr>
                <w:rFonts w:ascii="Times New Roman" w:hAnsi="Times New Roman"/>
                <w:noProof/>
                <w:szCs w:val="21"/>
              </w:rPr>
              <w:pict>
                <v:rect id="矩形 2" o:spid="_x0000_s1028" style="position:absolute;left:0;text-align:left;margin-left:293.9pt;margin-top:5.85pt;width:14.25pt;height:10.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"/>
              </w:pict>
            </w:r>
            <w:r w:rsidR="001955A2" w:rsidRPr="00827DD3">
              <w:rPr>
                <w:rFonts w:ascii="Times New Roman" w:hAnsi="宋体"/>
                <w:szCs w:val="21"/>
              </w:rPr>
              <w:t>自然保护区、风景名胜区、水源保护区等禁止开发区</w:t>
            </w:r>
          </w:p>
          <w:p w:rsidR="001955A2" w:rsidRPr="00827DD3" w:rsidRDefault="001955A2" w:rsidP="005A2AF9">
            <w:pPr>
              <w:spacing w:line="400" w:lineRule="exact"/>
              <w:ind w:firstLineChars="1900" w:firstLine="4006"/>
              <w:rPr>
                <w:rFonts w:ascii="Times New Roman" w:hAnsi="Times New Roman"/>
                <w:szCs w:val="21"/>
              </w:rPr>
            </w:pPr>
            <w:r w:rsidRPr="00827DD3">
              <w:rPr>
                <w:rFonts w:ascii="Times New Roman" w:hAnsi="宋体"/>
                <w:b/>
                <w:szCs w:val="21"/>
              </w:rPr>
              <w:t>示意图</w:t>
            </w:r>
            <w:r w:rsidRPr="00827DD3">
              <w:rPr>
                <w:rFonts w:ascii="Times New Roman" w:hAnsi="宋体"/>
                <w:szCs w:val="21"/>
              </w:rPr>
              <w:t>：</w:t>
            </w:r>
          </w:p>
          <w:p w:rsidR="001955A2" w:rsidRPr="00827DD3" w:rsidRDefault="00355D68" w:rsidP="005A2AF9">
            <w:pPr>
              <w:spacing w:line="400" w:lineRule="exact"/>
              <w:rPr>
                <w:rFonts w:ascii="Times New Roman" w:hAnsi="Times New Roman"/>
                <w:szCs w:val="21"/>
              </w:rPr>
            </w:pPr>
            <w:r>
              <w:rPr>
                <w:rFonts w:ascii="Times New Roman" w:hAnsi="Times New Roman"/>
                <w:noProof/>
                <w:szCs w:val="21"/>
              </w:rPr>
              <w:lastRenderedPageBreak/>
              <w:pict>
                <v:rect id="矩形 1" o:spid="_x0000_s1027" style="position:absolute;left:0;text-align:left;margin-left:13.5pt;margin-top:11.5pt;width:393.75pt;height:5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">
                  <v:textbox style="mso-next-textbox:#矩形 1">
                    <w:txbxContent>
                      <w:p w:rsidR="00B555C1" w:rsidRPr="00B555C1" w:rsidRDefault="00B555C1" w:rsidP="00B555C1">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5067300" cy="4493913"/>
                              <wp:effectExtent l="19050" t="0" r="0" b="0"/>
                              <wp:docPr id="17" name="图片 1" descr="C:\Users\Administrator\AppData\Roaming\Tencent\Users\747637954\QQ\WinTemp\RichOle\{{FFMMS~N}YBU3W_)2FY3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747637954\QQ\WinTemp\RichOle\{{FFMMS~N}YBU3W_)2FY3QV.png"/>
                                      <pic:cNvPicPr>
                                        <a:picLocks noChangeAspect="1" noChangeArrowheads="1"/>
                                      </pic:cNvPicPr>
                                    </pic:nvPicPr>
                                    <pic:blipFill>
                                      <a:blip r:embed="rId6"/>
                                      <a:srcRect/>
                                      <a:stretch>
                                        <a:fillRect/>
                                      </a:stretch>
                                    </pic:blipFill>
                                    <pic:spPr bwMode="auto">
                                      <a:xfrm>
                                        <a:off x="0" y="0"/>
                                        <a:ext cx="5067423" cy="4494022"/>
                                      </a:xfrm>
                                      <a:prstGeom prst="rect">
                                        <a:avLst/>
                                      </a:prstGeom>
                                      <a:noFill/>
                                      <a:ln w="9525">
                                        <a:noFill/>
                                        <a:miter lim="800000"/>
                                        <a:headEnd/>
                                        <a:tailEnd/>
                                      </a:ln>
                                    </pic:spPr>
                                  </pic:pic>
                                </a:graphicData>
                              </a:graphic>
                            </wp:inline>
                          </w:drawing>
                        </w:r>
                      </w:p>
                      <w:p w:rsidR="001955A2" w:rsidRDefault="001955A2" w:rsidP="001955A2">
                        <w:pPr>
                          <w:rPr>
                            <w:color w:val="FF0000"/>
                          </w:rPr>
                        </w:pPr>
                      </w:p>
                      <w:p w:rsidR="00B555C1" w:rsidRDefault="00B555C1" w:rsidP="001955A2">
                        <w:pPr>
                          <w:rPr>
                            <w:color w:val="FF0000"/>
                          </w:rPr>
                        </w:pPr>
                      </w:p>
                      <w:p w:rsidR="00B555C1" w:rsidRDefault="00B555C1" w:rsidP="001955A2">
                        <w:pPr>
                          <w:rPr>
                            <w:color w:val="FF0000"/>
                          </w:rPr>
                        </w:pPr>
                      </w:p>
                      <w:p w:rsidR="00B555C1" w:rsidRDefault="00B555C1" w:rsidP="001955A2">
                        <w:pPr>
                          <w:rPr>
                            <w:color w:val="FF0000"/>
                          </w:rPr>
                        </w:pPr>
                      </w:p>
                    </w:txbxContent>
                  </v:textbox>
                </v:rect>
              </w:pict>
            </w:r>
          </w:p>
          <w:p w:rsidR="001955A2" w:rsidRPr="00827DD3" w:rsidRDefault="00B555C1" w:rsidP="005A2AF9">
            <w:pPr>
              <w:spacing w:line="400" w:lineRule="exact"/>
              <w:rPr>
                <w:rFonts w:ascii="Times New Roman" w:hAnsi="Times New Roman"/>
                <w:szCs w:val="21"/>
              </w:rPr>
            </w:pPr>
            <w:r>
              <w:rPr>
                <w:rFonts w:ascii="Times New Roman" w:hAnsi="Times New Roman"/>
                <w:noProof/>
                <w:szCs w:val="21"/>
              </w:rPr>
              <w:drawing>
                <wp:anchor distT="0" distB="0" distL="114300" distR="114300" simplePos="0" relativeHeight="251697152" behindDoc="0" locked="0" layoutInCell="1" allowOverlap="1">
                  <wp:simplePos x="0" y="0"/>
                  <wp:positionH relativeFrom="column">
                    <wp:posOffset>4362450</wp:posOffset>
                  </wp:positionH>
                  <wp:positionV relativeFrom="paragraph">
                    <wp:posOffset>44450</wp:posOffset>
                  </wp:positionV>
                  <wp:extent cx="714375" cy="714375"/>
                  <wp:effectExtent l="19050" t="0" r="9525" b="0"/>
                  <wp:wrapNone/>
                  <wp:docPr id="19" name="图片 0" descr="新密风玫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新密风玫瑰图.jpg"/>
                          <pic:cNvPicPr>
                            <a:picLocks noChangeAspect="1" noChangeArrowheads="1"/>
                          </pic:cNvPicPr>
                        </pic:nvPicPr>
                        <pic:blipFill>
                          <a:blip r:embed="rId7"/>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1955A2" w:rsidRPr="00827DD3" w:rsidRDefault="001955A2" w:rsidP="005A2AF9">
            <w:pPr>
              <w:spacing w:line="400" w:lineRule="exact"/>
              <w:rPr>
                <w:rFonts w:ascii="Times New Roman" w:hAnsi="Times New Roman"/>
                <w:szCs w:val="21"/>
              </w:rPr>
            </w:pPr>
          </w:p>
          <w:p w:rsidR="001955A2" w:rsidRPr="00827DD3" w:rsidRDefault="001955A2" w:rsidP="005A2AF9">
            <w:pPr>
              <w:spacing w:line="400" w:lineRule="exact"/>
              <w:rPr>
                <w:rFonts w:ascii="Times New Roman" w:hAnsi="Times New Roman"/>
                <w:szCs w:val="21"/>
              </w:rPr>
            </w:pPr>
          </w:p>
          <w:p w:rsidR="001955A2" w:rsidRPr="00827DD3" w:rsidRDefault="001955A2" w:rsidP="005A2AF9">
            <w:pPr>
              <w:spacing w:line="400" w:lineRule="exact"/>
              <w:rPr>
                <w:rFonts w:ascii="Times New Roman" w:hAnsi="Times New Roman"/>
                <w:szCs w:val="21"/>
              </w:rPr>
            </w:pPr>
          </w:p>
          <w:p w:rsidR="001955A2" w:rsidRDefault="001955A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D17C82" w:rsidRDefault="00D17C82" w:rsidP="005A2AF9">
            <w:pPr>
              <w:spacing w:line="400" w:lineRule="exact"/>
              <w:rPr>
                <w:rFonts w:ascii="Times New Roman" w:hAnsi="Times New Roman"/>
                <w:szCs w:val="21"/>
              </w:rPr>
            </w:pPr>
          </w:p>
          <w:p w:rsidR="00B555C1" w:rsidRDefault="00B555C1" w:rsidP="005A2AF9">
            <w:pPr>
              <w:spacing w:line="400" w:lineRule="exact"/>
              <w:rPr>
                <w:rFonts w:ascii="Times New Roman" w:hAnsi="Times New Roman"/>
                <w:szCs w:val="21"/>
              </w:rPr>
            </w:pPr>
          </w:p>
          <w:p w:rsidR="00B555C1" w:rsidRDefault="00B555C1" w:rsidP="005A2AF9">
            <w:pPr>
              <w:spacing w:line="400" w:lineRule="exact"/>
              <w:rPr>
                <w:rFonts w:ascii="Times New Roman" w:hAnsi="Times New Roman"/>
                <w:szCs w:val="21"/>
              </w:rPr>
            </w:pPr>
          </w:p>
          <w:p w:rsidR="00B555C1" w:rsidRPr="00827DD3" w:rsidRDefault="00E65742" w:rsidP="00E65742">
            <w:pPr>
              <w:spacing w:line="400" w:lineRule="exact"/>
              <w:ind w:firstLineChars="150" w:firstLine="315"/>
              <w:rPr>
                <w:rFonts w:ascii="Times New Roman" w:hAnsi="Times New Roman"/>
                <w:szCs w:val="21"/>
              </w:rPr>
            </w:pPr>
            <w:r>
              <w:rPr>
                <w:rFonts w:ascii="Times New Roman" w:hAnsi="Times New Roman" w:hint="eastAsia"/>
                <w:szCs w:val="21"/>
              </w:rPr>
              <w:t>本项目位于新密市新华路办事处东大街</w:t>
            </w:r>
            <w:r>
              <w:rPr>
                <w:rFonts w:ascii="Times New Roman" w:hAnsi="Times New Roman" w:hint="eastAsia"/>
                <w:szCs w:val="21"/>
              </w:rPr>
              <w:t>21</w:t>
            </w:r>
            <w:r>
              <w:rPr>
                <w:rFonts w:ascii="Times New Roman" w:hAnsi="Times New Roman" w:hint="eastAsia"/>
                <w:szCs w:val="21"/>
              </w:rPr>
              <w:t>号，青屏剧院</w:t>
            </w:r>
            <w:r>
              <w:rPr>
                <w:rFonts w:ascii="Times New Roman" w:hAnsi="Times New Roman" w:hint="eastAsia"/>
                <w:szCs w:val="21"/>
              </w:rPr>
              <w:t>1</w:t>
            </w:r>
            <w:r>
              <w:rPr>
                <w:rFonts w:ascii="Times New Roman" w:hAnsi="Times New Roman" w:hint="eastAsia"/>
                <w:szCs w:val="21"/>
              </w:rPr>
              <w:t>楼。项目北侧为停车场，南侧为青屏剧院演出厅，西侧为青屏剧院家属楼，东侧为市委宣传部家属院。</w:t>
            </w:r>
          </w:p>
        </w:tc>
      </w:tr>
      <w:tr w:rsidR="001955A2" w:rsidRPr="00827DD3" w:rsidTr="005A2AF9">
        <w:trPr>
          <w:trHeight w:val="454"/>
          <w:jc w:val="center"/>
        </w:trPr>
        <w:tc>
          <w:tcPr>
            <w:tcW w:w="5000" w:type="pct"/>
            <w:gridSpan w:val="7"/>
          </w:tcPr>
          <w:p w:rsidR="001955A2" w:rsidRPr="00827DD3" w:rsidRDefault="001955A2" w:rsidP="005A2AF9">
            <w:pPr>
              <w:jc w:val="left"/>
              <w:rPr>
                <w:rFonts w:ascii="Times New Roman" w:hAnsi="Times New Roman"/>
                <w:b/>
                <w:szCs w:val="21"/>
              </w:rPr>
            </w:pPr>
            <w:r w:rsidRPr="00827DD3">
              <w:rPr>
                <w:rFonts w:ascii="Times New Roman" w:hAnsi="宋体"/>
                <w:szCs w:val="21"/>
              </w:rPr>
              <w:lastRenderedPageBreak/>
              <w:t>四</w:t>
            </w:r>
            <w:r w:rsidRPr="00827DD3">
              <w:rPr>
                <w:rFonts w:ascii="Times New Roman" w:hAnsi="宋体"/>
                <w:b/>
                <w:szCs w:val="21"/>
              </w:rPr>
              <w:t>、</w:t>
            </w:r>
            <w:r w:rsidRPr="00827DD3">
              <w:rPr>
                <w:rFonts w:ascii="Times New Roman" w:hAnsi="宋体"/>
                <w:spacing w:val="12"/>
                <w:szCs w:val="21"/>
              </w:rPr>
              <w:t>拟采取的防治污染措施（包括建设期、营运期、采取的废水、废气、固体废物、噪声防治措施）</w:t>
            </w:r>
          </w:p>
          <w:p w:rsidR="006719E0" w:rsidRPr="00736FD0" w:rsidRDefault="006719E0" w:rsidP="006719E0">
            <w:pPr>
              <w:snapToGrid w:val="0"/>
              <w:spacing w:line="400" w:lineRule="exact"/>
              <w:ind w:firstLineChars="200" w:firstLine="420"/>
              <w:rPr>
                <w:rFonts w:ascii="Times New Roman" w:hAnsi="Times New Roman"/>
                <w:szCs w:val="21"/>
              </w:rPr>
            </w:pPr>
            <w:r w:rsidRPr="00736FD0">
              <w:rPr>
                <w:rFonts w:ascii="Times New Roman" w:hAnsi="Times New Roman"/>
                <w:szCs w:val="21"/>
              </w:rPr>
              <w:t>（一）施工期</w:t>
            </w:r>
          </w:p>
          <w:p w:rsidR="009D4A93" w:rsidRPr="009D4A93" w:rsidRDefault="006719E0" w:rsidP="009D4A93">
            <w:pPr>
              <w:adjustRightInd w:val="0"/>
              <w:snapToGrid w:val="0"/>
              <w:spacing w:line="400" w:lineRule="exact"/>
              <w:ind w:firstLineChars="200" w:firstLine="422"/>
              <w:rPr>
                <w:rFonts w:ascii="Times New Roman" w:hAnsi="Times New Roman"/>
                <w:szCs w:val="21"/>
              </w:rPr>
            </w:pPr>
            <w:r>
              <w:rPr>
                <w:rFonts w:hint="eastAsia"/>
                <w:b/>
                <w:bCs/>
                <w:szCs w:val="21"/>
              </w:rPr>
              <w:t xml:space="preserve"> </w:t>
            </w:r>
            <w:r w:rsidRPr="006719E0">
              <w:rPr>
                <w:rFonts w:ascii="Times New Roman" w:hAnsi="Times New Roman" w:hint="eastAsia"/>
                <w:szCs w:val="21"/>
              </w:rPr>
              <w:t>本项目租用</w:t>
            </w:r>
            <w:r>
              <w:rPr>
                <w:rFonts w:ascii="Times New Roman" w:hAnsi="Times New Roman" w:hint="eastAsia"/>
                <w:szCs w:val="21"/>
              </w:rPr>
              <w:t>现有厂房，</w:t>
            </w:r>
            <w:r w:rsidR="009D4A93" w:rsidRPr="009D4A93">
              <w:rPr>
                <w:rFonts w:ascii="Times New Roman" w:hAnsi="Times New Roman"/>
                <w:szCs w:val="21"/>
              </w:rPr>
              <w:t>施工期主要为在</w:t>
            </w:r>
            <w:r w:rsidR="009D4A93">
              <w:rPr>
                <w:rFonts w:ascii="Times New Roman" w:hAnsi="Times New Roman" w:hint="eastAsia"/>
                <w:szCs w:val="21"/>
              </w:rPr>
              <w:t>营业厅</w:t>
            </w:r>
            <w:r w:rsidR="009D4A93" w:rsidRPr="009D4A93">
              <w:rPr>
                <w:rFonts w:ascii="Times New Roman" w:hAnsi="Times New Roman"/>
                <w:szCs w:val="21"/>
              </w:rPr>
              <w:t>内安装设备等，工程量较小，施工期较短，且大部分工程在</w:t>
            </w:r>
            <w:r w:rsidR="009D4A93">
              <w:rPr>
                <w:rFonts w:ascii="Times New Roman" w:hAnsi="Times New Roman" w:hint="eastAsia"/>
                <w:szCs w:val="21"/>
              </w:rPr>
              <w:t>室</w:t>
            </w:r>
            <w:r w:rsidR="009D4A93" w:rsidRPr="009D4A93">
              <w:rPr>
                <w:rFonts w:ascii="Times New Roman" w:hAnsi="Times New Roman"/>
                <w:szCs w:val="21"/>
              </w:rPr>
              <w:t>内</w:t>
            </w:r>
            <w:r w:rsidR="009D4A93">
              <w:rPr>
                <w:rFonts w:ascii="Times New Roman" w:hAnsi="Times New Roman" w:hint="eastAsia"/>
                <w:szCs w:val="21"/>
              </w:rPr>
              <w:t>进行</w:t>
            </w:r>
            <w:r w:rsidR="009D4A93" w:rsidRPr="009D4A93">
              <w:rPr>
                <w:rFonts w:ascii="Times New Roman" w:hAnsi="Times New Roman"/>
                <w:szCs w:val="21"/>
              </w:rPr>
              <w:t>，对外界环境影响较小。因此，不再对项目施工期进行具体分析。</w:t>
            </w:r>
          </w:p>
          <w:p w:rsidR="009D4A93" w:rsidRPr="009D4A93" w:rsidRDefault="009D4A93" w:rsidP="009D4A93">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（二）营运期</w:t>
            </w:r>
          </w:p>
          <w:p w:rsidR="00041D2B" w:rsidRPr="00311755" w:rsidRDefault="00041D2B" w:rsidP="00663875">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1</w:t>
            </w:r>
            <w:r w:rsidRPr="00311755">
              <w:rPr>
                <w:rFonts w:ascii="Times New Roman" w:hAnsi="Times New Roman"/>
                <w:szCs w:val="21"/>
              </w:rPr>
              <w:t>.</w:t>
            </w:r>
            <w:r w:rsidRPr="00663875">
              <w:rPr>
                <w:rFonts w:ascii="Times New Roman" w:hAnsi="Times New Roman"/>
                <w:szCs w:val="21"/>
              </w:rPr>
              <w:t>废水治理措施</w:t>
            </w:r>
          </w:p>
          <w:p w:rsidR="00663875" w:rsidRDefault="00663875" w:rsidP="00663875">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本项目营运期用水由所在大楼自来水管网提供，项目营运期用水为员工和顾客冲厕、洗手用水，废水为员工和顾客洗手、冲厕废水。</w:t>
            </w:r>
          </w:p>
          <w:p w:rsidR="001955A2" w:rsidRDefault="00041D2B" w:rsidP="00663875">
            <w:pPr>
              <w:adjustRightInd w:val="0"/>
              <w:snapToGrid w:val="0"/>
              <w:spacing w:line="400" w:lineRule="exact"/>
              <w:ind w:firstLineChars="200" w:firstLine="420"/>
              <w:rPr>
                <w:rFonts w:ascii="Times New Roman" w:hAnsi="Times New Roman"/>
                <w:szCs w:val="21"/>
              </w:rPr>
            </w:pPr>
            <w:r w:rsidRPr="00663875">
              <w:rPr>
                <w:rFonts w:ascii="Times New Roman" w:hAnsi="Times New Roman"/>
                <w:szCs w:val="21"/>
              </w:rPr>
              <w:t>项目劳动定员</w:t>
            </w:r>
            <w:r>
              <w:rPr>
                <w:rFonts w:ascii="Times New Roman" w:hAnsi="Times New Roman" w:hint="eastAsia"/>
                <w:szCs w:val="21"/>
              </w:rPr>
              <w:t>3</w:t>
            </w:r>
            <w:r w:rsidRPr="00663875">
              <w:rPr>
                <w:rFonts w:ascii="Times New Roman" w:hAnsi="Times New Roman"/>
                <w:szCs w:val="21"/>
              </w:rPr>
              <w:t>人，</w:t>
            </w:r>
            <w:r w:rsidRPr="00663875">
              <w:rPr>
                <w:rFonts w:ascii="Times New Roman" w:hAnsi="Times New Roman" w:hint="eastAsia"/>
                <w:szCs w:val="21"/>
              </w:rPr>
              <w:t>厂内不提供食宿，</w:t>
            </w:r>
            <w:r w:rsidRPr="00663875">
              <w:rPr>
                <w:rFonts w:ascii="Times New Roman" w:hAnsi="Times New Roman"/>
                <w:szCs w:val="21"/>
              </w:rPr>
              <w:t>采取</w:t>
            </w:r>
            <w:r w:rsidRPr="00311755">
              <w:rPr>
                <w:rFonts w:ascii="Times New Roman" w:hAnsi="Times New Roman"/>
                <w:szCs w:val="21"/>
              </w:rPr>
              <w:t>8</w:t>
            </w:r>
            <w:r w:rsidRPr="00663875">
              <w:rPr>
                <w:rFonts w:ascii="Times New Roman" w:hAnsi="Times New Roman"/>
                <w:szCs w:val="21"/>
              </w:rPr>
              <w:t>小时工作制，年工作</w:t>
            </w:r>
            <w:r w:rsidRPr="00311755">
              <w:rPr>
                <w:rFonts w:ascii="Times New Roman" w:hAnsi="Times New Roman"/>
                <w:szCs w:val="21"/>
              </w:rPr>
              <w:t>300</w:t>
            </w:r>
            <w:r w:rsidRPr="00663875">
              <w:rPr>
                <w:rFonts w:ascii="Times New Roman" w:hAnsi="Times New Roman"/>
                <w:szCs w:val="21"/>
              </w:rPr>
              <w:t>天。根据《建筑给水排水设计规范》（</w:t>
            </w:r>
            <w:r w:rsidRPr="00311755">
              <w:rPr>
                <w:rFonts w:ascii="Times New Roman" w:hAnsi="Times New Roman"/>
                <w:szCs w:val="21"/>
              </w:rPr>
              <w:t>GB50015-2003</w:t>
            </w:r>
            <w:r w:rsidRPr="00663875">
              <w:rPr>
                <w:rFonts w:ascii="Times New Roman" w:hAnsi="Times New Roman"/>
                <w:szCs w:val="21"/>
              </w:rPr>
              <w:t>）用水定额：企业管理人员、车间工人的生活用水一般宜采用</w:t>
            </w:r>
            <w:r w:rsidRPr="00311755">
              <w:rPr>
                <w:rFonts w:ascii="Times New Roman" w:hAnsi="Times New Roman"/>
                <w:szCs w:val="21"/>
              </w:rPr>
              <w:t>30</w:t>
            </w:r>
            <w:r w:rsidRPr="00663875">
              <w:rPr>
                <w:rFonts w:ascii="Times New Roman" w:hAnsi="Times New Roman"/>
                <w:szCs w:val="21"/>
              </w:rPr>
              <w:t>～</w:t>
            </w:r>
            <w:r w:rsidRPr="00311755">
              <w:rPr>
                <w:rFonts w:ascii="Times New Roman" w:hAnsi="Times New Roman"/>
                <w:szCs w:val="21"/>
              </w:rPr>
              <w:t>50L/</w:t>
            </w:r>
            <w:r w:rsidRPr="00663875">
              <w:rPr>
                <w:rFonts w:ascii="Times New Roman" w:hAnsi="Times New Roman"/>
                <w:szCs w:val="21"/>
              </w:rPr>
              <w:t>人</w:t>
            </w:r>
            <w:r w:rsidRPr="00311755">
              <w:rPr>
                <w:rFonts w:ascii="Times New Roman" w:hAnsi="Times New Roman"/>
                <w:szCs w:val="21"/>
              </w:rPr>
              <w:t>•</w:t>
            </w:r>
            <w:r w:rsidRPr="00663875">
              <w:rPr>
                <w:rFonts w:ascii="Times New Roman" w:hAnsi="Times New Roman"/>
                <w:szCs w:val="21"/>
              </w:rPr>
              <w:t>班，本项目取</w:t>
            </w:r>
            <w:smartTag w:uri="urn:schemas-microsoft-com:office:smarttags" w:element="chmetcnv">
              <w:smartTagPr>
                <w:attr w:name="UnitName" w:val="l"/>
                <w:attr w:name="SourceValue" w:val="40"/>
                <w:attr w:name="HasSpace" w:val="False"/>
                <w:attr w:name="Negative" w:val="False"/>
                <w:attr w:name="NumberType" w:val="1"/>
                <w:attr w:name="TCSC" w:val="0"/>
              </w:smartTagPr>
              <w:r w:rsidRPr="00311755">
                <w:rPr>
                  <w:rFonts w:ascii="Times New Roman" w:hAnsi="Times New Roman"/>
                  <w:szCs w:val="21"/>
                </w:rPr>
                <w:t>40L</w:t>
              </w:r>
            </w:smartTag>
            <w:r w:rsidRPr="00311755">
              <w:rPr>
                <w:rFonts w:ascii="Times New Roman" w:hAnsi="Times New Roman"/>
                <w:szCs w:val="21"/>
              </w:rPr>
              <w:t>/</w:t>
            </w:r>
            <w:r w:rsidRPr="00663875">
              <w:rPr>
                <w:rFonts w:ascii="Times New Roman" w:hAnsi="Times New Roman"/>
                <w:szCs w:val="21"/>
              </w:rPr>
              <w:t>人</w:t>
            </w:r>
            <w:r w:rsidRPr="00311755">
              <w:rPr>
                <w:rFonts w:ascii="Times New Roman" w:hAnsi="Times New Roman"/>
                <w:szCs w:val="21"/>
              </w:rPr>
              <w:t>•</w:t>
            </w:r>
            <w:r w:rsidRPr="00663875">
              <w:rPr>
                <w:rFonts w:ascii="Times New Roman" w:hAnsi="Times New Roman"/>
                <w:szCs w:val="21"/>
              </w:rPr>
              <w:t>班，则员工生活用水量为</w:t>
            </w:r>
            <w:r>
              <w:rPr>
                <w:rFonts w:ascii="Times New Roman" w:hAnsi="Times New Roman" w:hint="eastAsia"/>
                <w:szCs w:val="21"/>
              </w:rPr>
              <w:t>0.12</w:t>
            </w:r>
            <w:r w:rsidRPr="00663875">
              <w:rPr>
                <w:rFonts w:ascii="Times New Roman" w:hAnsi="Times New Roman"/>
                <w:szCs w:val="21"/>
              </w:rPr>
              <w:t>m</w:t>
            </w:r>
            <w:r w:rsidRPr="00663875">
              <w:rPr>
                <w:rFonts w:ascii="Times New Roman" w:hAnsi="Times New Roman"/>
                <w:szCs w:val="21"/>
                <w:vertAlign w:val="superscript"/>
              </w:rPr>
              <w:t>3</w:t>
            </w:r>
            <w:r w:rsidRPr="00663875">
              <w:rPr>
                <w:rFonts w:ascii="Times New Roman" w:hAnsi="Times New Roman"/>
                <w:szCs w:val="21"/>
              </w:rPr>
              <w:t>/d</w:t>
            </w:r>
            <w:r w:rsidRPr="00663875">
              <w:rPr>
                <w:rFonts w:ascii="Times New Roman" w:hAnsi="Times New Roman"/>
                <w:szCs w:val="21"/>
              </w:rPr>
              <w:t>（</w:t>
            </w:r>
            <w:r>
              <w:rPr>
                <w:rFonts w:ascii="Times New Roman" w:hAnsi="Times New Roman" w:hint="eastAsia"/>
                <w:szCs w:val="21"/>
              </w:rPr>
              <w:t>36</w:t>
            </w:r>
            <w:r w:rsidRPr="00311755">
              <w:rPr>
                <w:rFonts w:ascii="Times New Roman" w:hAnsi="Times New Roman"/>
                <w:szCs w:val="21"/>
              </w:rPr>
              <w:t>m</w:t>
            </w:r>
            <w:r w:rsidRPr="00663875">
              <w:rPr>
                <w:rFonts w:ascii="Times New Roman" w:hAnsi="Times New Roman"/>
                <w:szCs w:val="21"/>
                <w:vertAlign w:val="superscript"/>
              </w:rPr>
              <w:t>3</w:t>
            </w:r>
            <w:r w:rsidRPr="00311755">
              <w:rPr>
                <w:rFonts w:ascii="Times New Roman" w:hAnsi="Times New Roman"/>
                <w:szCs w:val="21"/>
              </w:rPr>
              <w:t>/a</w:t>
            </w:r>
            <w:r w:rsidRPr="00663875">
              <w:rPr>
                <w:rFonts w:ascii="Times New Roman" w:hAnsi="Times New Roman"/>
                <w:szCs w:val="21"/>
              </w:rPr>
              <w:t>），排水量按用水量的</w:t>
            </w:r>
            <w:r w:rsidRPr="00311755">
              <w:rPr>
                <w:rFonts w:ascii="Times New Roman" w:hAnsi="Times New Roman"/>
                <w:szCs w:val="21"/>
              </w:rPr>
              <w:t>80%</w:t>
            </w:r>
            <w:r w:rsidRPr="00663875">
              <w:rPr>
                <w:rFonts w:ascii="Times New Roman" w:hAnsi="Times New Roman"/>
                <w:szCs w:val="21"/>
              </w:rPr>
              <w:t>计算，则生活污水量为</w:t>
            </w:r>
            <w:r>
              <w:rPr>
                <w:rFonts w:ascii="Times New Roman" w:hAnsi="Times New Roman" w:hint="eastAsia"/>
                <w:szCs w:val="21"/>
              </w:rPr>
              <w:t>0.096</w:t>
            </w:r>
            <w:r w:rsidRPr="00663875">
              <w:rPr>
                <w:rFonts w:ascii="Times New Roman" w:hAnsi="Times New Roman"/>
                <w:szCs w:val="21"/>
              </w:rPr>
              <w:t>m</w:t>
            </w:r>
            <w:r w:rsidRPr="00FA15D3">
              <w:rPr>
                <w:rFonts w:ascii="Times New Roman" w:hAnsi="Times New Roman"/>
                <w:szCs w:val="21"/>
                <w:vertAlign w:val="superscript"/>
              </w:rPr>
              <w:t>3</w:t>
            </w:r>
            <w:r w:rsidRPr="00663875">
              <w:rPr>
                <w:rFonts w:ascii="Times New Roman" w:hAnsi="Times New Roman"/>
                <w:szCs w:val="21"/>
              </w:rPr>
              <w:t>/d</w:t>
            </w:r>
            <w:r w:rsidRPr="00663875">
              <w:rPr>
                <w:rFonts w:ascii="Times New Roman" w:hAnsi="Times New Roman"/>
                <w:szCs w:val="21"/>
              </w:rPr>
              <w:t>（</w:t>
            </w:r>
            <w:r>
              <w:rPr>
                <w:rFonts w:ascii="Times New Roman" w:hAnsi="Times New Roman" w:hint="eastAsia"/>
                <w:szCs w:val="21"/>
              </w:rPr>
              <w:t>28.8</w:t>
            </w:r>
            <w:r w:rsidRPr="00311755">
              <w:rPr>
                <w:rFonts w:ascii="Times New Roman" w:hAnsi="Times New Roman"/>
                <w:szCs w:val="21"/>
              </w:rPr>
              <w:t>m</w:t>
            </w:r>
            <w:r w:rsidRPr="004F43B9">
              <w:rPr>
                <w:rFonts w:ascii="Times New Roman" w:hAnsi="Times New Roman"/>
                <w:szCs w:val="21"/>
                <w:vertAlign w:val="superscript"/>
              </w:rPr>
              <w:t>3</w:t>
            </w:r>
            <w:r w:rsidRPr="00311755">
              <w:rPr>
                <w:rFonts w:ascii="Times New Roman" w:hAnsi="Times New Roman"/>
                <w:szCs w:val="21"/>
              </w:rPr>
              <w:t>/a</w:t>
            </w:r>
            <w:r w:rsidRPr="00663875">
              <w:rPr>
                <w:rFonts w:ascii="Times New Roman" w:hAnsi="Times New Roman"/>
                <w:szCs w:val="21"/>
              </w:rPr>
              <w:t>）。</w:t>
            </w:r>
            <w:r w:rsidR="00663875">
              <w:rPr>
                <w:rFonts w:ascii="Times New Roman" w:hAnsi="Times New Roman" w:hint="eastAsia"/>
                <w:szCs w:val="21"/>
              </w:rPr>
              <w:t>顾客用水平均按</w:t>
            </w:r>
            <w:r w:rsidR="00663875">
              <w:rPr>
                <w:rFonts w:ascii="Times New Roman" w:hAnsi="Times New Roman" w:hint="eastAsia"/>
                <w:szCs w:val="21"/>
              </w:rPr>
              <w:t>10L/</w:t>
            </w:r>
            <w:r w:rsidR="00663875">
              <w:rPr>
                <w:rFonts w:ascii="Times New Roman" w:hAnsi="Times New Roman" w:hint="eastAsia"/>
                <w:szCs w:val="21"/>
              </w:rPr>
              <w:lastRenderedPageBreak/>
              <w:t>人，</w:t>
            </w:r>
            <w:r w:rsidR="001E072F">
              <w:rPr>
                <w:rFonts w:ascii="Times New Roman" w:hAnsi="Times New Roman" w:hint="eastAsia"/>
                <w:szCs w:val="21"/>
              </w:rPr>
              <w:t>项目建成后，年接待顾客</w:t>
            </w:r>
            <w:r w:rsidR="001E072F">
              <w:rPr>
                <w:rFonts w:ascii="Times New Roman" w:hAnsi="Times New Roman" w:hint="eastAsia"/>
                <w:szCs w:val="21"/>
              </w:rPr>
              <w:t>9000</w:t>
            </w:r>
            <w:r w:rsidR="001E072F">
              <w:rPr>
                <w:rFonts w:ascii="Times New Roman" w:hAnsi="Times New Roman" w:hint="eastAsia"/>
                <w:szCs w:val="21"/>
              </w:rPr>
              <w:t>人次，</w:t>
            </w:r>
            <w:r w:rsidR="00663875">
              <w:rPr>
                <w:rFonts w:ascii="Times New Roman" w:hAnsi="Times New Roman" w:hint="eastAsia"/>
                <w:szCs w:val="21"/>
              </w:rPr>
              <w:t>客流量平均为</w:t>
            </w:r>
            <w:r w:rsidR="00663875">
              <w:rPr>
                <w:rFonts w:ascii="Times New Roman" w:hAnsi="Times New Roman" w:hint="eastAsia"/>
                <w:szCs w:val="21"/>
              </w:rPr>
              <w:t>30</w:t>
            </w:r>
            <w:r w:rsidR="00663875">
              <w:rPr>
                <w:rFonts w:ascii="Times New Roman" w:hAnsi="Times New Roman" w:hint="eastAsia"/>
                <w:szCs w:val="21"/>
              </w:rPr>
              <w:t>人次</w:t>
            </w:r>
            <w:r w:rsidR="00663875">
              <w:rPr>
                <w:rFonts w:ascii="Times New Roman" w:hAnsi="Times New Roman" w:hint="eastAsia"/>
                <w:szCs w:val="21"/>
              </w:rPr>
              <w:t>/d</w:t>
            </w:r>
            <w:r w:rsidR="00663875">
              <w:rPr>
                <w:rFonts w:ascii="Times New Roman" w:hAnsi="Times New Roman" w:hint="eastAsia"/>
                <w:szCs w:val="21"/>
              </w:rPr>
              <w:t>，则顾客用水量</w:t>
            </w:r>
            <w:r w:rsidR="001E072F">
              <w:rPr>
                <w:rFonts w:ascii="Times New Roman" w:hAnsi="Times New Roman" w:hint="eastAsia"/>
                <w:szCs w:val="21"/>
              </w:rPr>
              <w:t>为</w:t>
            </w:r>
            <w:r w:rsidR="001E072F">
              <w:rPr>
                <w:rFonts w:ascii="Times New Roman" w:hAnsi="Times New Roman" w:hint="eastAsia"/>
                <w:szCs w:val="21"/>
              </w:rPr>
              <w:t>0.3</w:t>
            </w:r>
            <w:r w:rsidR="001E072F" w:rsidRPr="00663875">
              <w:rPr>
                <w:rFonts w:ascii="Times New Roman" w:hAnsi="Times New Roman"/>
                <w:szCs w:val="21"/>
              </w:rPr>
              <w:t xml:space="preserve"> m</w:t>
            </w:r>
            <w:r w:rsidR="001E072F" w:rsidRPr="00663875">
              <w:rPr>
                <w:rFonts w:ascii="Times New Roman" w:hAnsi="Times New Roman"/>
                <w:szCs w:val="21"/>
                <w:vertAlign w:val="superscript"/>
              </w:rPr>
              <w:t>3</w:t>
            </w:r>
            <w:r w:rsidR="001E072F" w:rsidRPr="00663875">
              <w:rPr>
                <w:rFonts w:ascii="Times New Roman" w:hAnsi="Times New Roman"/>
                <w:szCs w:val="21"/>
              </w:rPr>
              <w:t>/d</w:t>
            </w:r>
            <w:r w:rsidR="001E072F" w:rsidRPr="00663875">
              <w:rPr>
                <w:rFonts w:ascii="Times New Roman" w:hAnsi="Times New Roman"/>
                <w:szCs w:val="21"/>
              </w:rPr>
              <w:t>（</w:t>
            </w:r>
            <w:r w:rsidR="001E072F">
              <w:rPr>
                <w:rFonts w:ascii="Times New Roman" w:hAnsi="Times New Roman" w:hint="eastAsia"/>
                <w:szCs w:val="21"/>
              </w:rPr>
              <w:t>90</w:t>
            </w:r>
            <w:r w:rsidR="001E072F" w:rsidRPr="00311755">
              <w:rPr>
                <w:rFonts w:ascii="Times New Roman" w:hAnsi="Times New Roman"/>
                <w:szCs w:val="21"/>
              </w:rPr>
              <w:t>m</w:t>
            </w:r>
            <w:r w:rsidR="001E072F" w:rsidRPr="00663875">
              <w:rPr>
                <w:rFonts w:ascii="Times New Roman" w:hAnsi="Times New Roman"/>
                <w:szCs w:val="21"/>
                <w:vertAlign w:val="superscript"/>
              </w:rPr>
              <w:t>3</w:t>
            </w:r>
            <w:r w:rsidR="001E072F" w:rsidRPr="00311755">
              <w:rPr>
                <w:rFonts w:ascii="Times New Roman" w:hAnsi="Times New Roman"/>
                <w:szCs w:val="21"/>
              </w:rPr>
              <w:t>/a</w:t>
            </w:r>
            <w:r w:rsidR="001E072F" w:rsidRPr="00663875">
              <w:rPr>
                <w:rFonts w:ascii="Times New Roman" w:hAnsi="Times New Roman"/>
                <w:szCs w:val="21"/>
              </w:rPr>
              <w:t>）</w:t>
            </w:r>
            <w:r w:rsidR="001E072F">
              <w:rPr>
                <w:rFonts w:ascii="Times New Roman" w:hAnsi="Times New Roman" w:hint="eastAsia"/>
                <w:szCs w:val="21"/>
              </w:rPr>
              <w:t>。</w:t>
            </w:r>
            <w:r w:rsidRPr="00663875">
              <w:rPr>
                <w:rFonts w:ascii="Times New Roman" w:hAnsi="Times New Roman" w:hint="eastAsia"/>
                <w:szCs w:val="21"/>
              </w:rPr>
              <w:t>类比一般</w:t>
            </w:r>
            <w:r w:rsidRPr="00663875">
              <w:rPr>
                <w:rFonts w:ascii="Times New Roman" w:hAnsi="Times New Roman"/>
                <w:szCs w:val="21"/>
              </w:rPr>
              <w:t>生活污水产生</w:t>
            </w:r>
            <w:r w:rsidRPr="00663875">
              <w:rPr>
                <w:rFonts w:ascii="Times New Roman" w:hAnsi="Times New Roman" w:hint="eastAsia"/>
                <w:szCs w:val="21"/>
              </w:rPr>
              <w:t>情况</w:t>
            </w:r>
            <w:r w:rsidRPr="00663875">
              <w:rPr>
                <w:rFonts w:ascii="Times New Roman" w:hAnsi="Times New Roman"/>
                <w:szCs w:val="21"/>
              </w:rPr>
              <w:t>，水质浓度为</w:t>
            </w:r>
            <w:r w:rsidRPr="00311755">
              <w:rPr>
                <w:rFonts w:ascii="Times New Roman" w:hAnsi="Times New Roman"/>
                <w:szCs w:val="21"/>
              </w:rPr>
              <w:t>COD</w:t>
            </w:r>
            <w:r w:rsidRPr="00663875">
              <w:rPr>
                <w:rFonts w:ascii="Times New Roman" w:hAnsi="Times New Roman"/>
                <w:szCs w:val="21"/>
              </w:rPr>
              <w:t>：</w:t>
            </w:r>
            <w:r w:rsidRPr="00311755">
              <w:rPr>
                <w:rFonts w:ascii="Times New Roman" w:hAnsi="Times New Roman"/>
                <w:szCs w:val="21"/>
              </w:rPr>
              <w:t>260mg/L</w:t>
            </w:r>
            <w:r w:rsidRPr="00663875">
              <w:rPr>
                <w:rFonts w:ascii="Times New Roman" w:hAnsi="Times New Roman"/>
                <w:szCs w:val="21"/>
              </w:rPr>
              <w:t>，</w:t>
            </w:r>
            <w:r w:rsidRPr="00311755">
              <w:rPr>
                <w:rFonts w:ascii="Times New Roman" w:hAnsi="Times New Roman"/>
                <w:szCs w:val="21"/>
              </w:rPr>
              <w:t>BOD</w:t>
            </w:r>
            <w:r w:rsidRPr="00663875">
              <w:rPr>
                <w:rFonts w:ascii="Times New Roman" w:hAnsi="Times New Roman"/>
                <w:szCs w:val="21"/>
                <w:vertAlign w:val="subscript"/>
              </w:rPr>
              <w:t>5</w:t>
            </w:r>
            <w:r w:rsidRPr="00663875">
              <w:rPr>
                <w:rFonts w:ascii="Times New Roman" w:hAnsi="Times New Roman"/>
                <w:szCs w:val="21"/>
              </w:rPr>
              <w:t>：</w:t>
            </w:r>
            <w:r w:rsidRPr="00311755">
              <w:rPr>
                <w:rFonts w:ascii="Times New Roman" w:hAnsi="Times New Roman"/>
                <w:szCs w:val="21"/>
              </w:rPr>
              <w:t>120mg/L</w:t>
            </w:r>
            <w:r w:rsidRPr="00663875">
              <w:rPr>
                <w:rFonts w:ascii="Times New Roman" w:hAnsi="Times New Roman"/>
                <w:szCs w:val="21"/>
              </w:rPr>
              <w:t>，</w:t>
            </w:r>
            <w:r w:rsidRPr="00311755">
              <w:rPr>
                <w:rFonts w:ascii="Times New Roman" w:hAnsi="Times New Roman"/>
                <w:szCs w:val="21"/>
              </w:rPr>
              <w:t>SS</w:t>
            </w:r>
            <w:r w:rsidRPr="00663875">
              <w:rPr>
                <w:rFonts w:ascii="Times New Roman" w:hAnsi="Times New Roman"/>
                <w:szCs w:val="21"/>
              </w:rPr>
              <w:t>：</w:t>
            </w:r>
            <w:r w:rsidRPr="00311755">
              <w:rPr>
                <w:rFonts w:ascii="Times New Roman" w:hAnsi="Times New Roman"/>
                <w:szCs w:val="21"/>
              </w:rPr>
              <w:t>180mg/L</w:t>
            </w:r>
            <w:r w:rsidRPr="00663875">
              <w:rPr>
                <w:rFonts w:ascii="Times New Roman" w:hAnsi="Times New Roman"/>
                <w:szCs w:val="21"/>
              </w:rPr>
              <w:t>，</w:t>
            </w:r>
            <w:r w:rsidRPr="00311755">
              <w:rPr>
                <w:rFonts w:ascii="Times New Roman" w:hAnsi="Times New Roman"/>
                <w:szCs w:val="21"/>
              </w:rPr>
              <w:t xml:space="preserve"> NH</w:t>
            </w:r>
            <w:r w:rsidRPr="00663875">
              <w:rPr>
                <w:rFonts w:ascii="Times New Roman" w:hAnsi="Times New Roman"/>
                <w:szCs w:val="21"/>
                <w:vertAlign w:val="subscript"/>
              </w:rPr>
              <w:t>3</w:t>
            </w:r>
            <w:r w:rsidRPr="00311755">
              <w:rPr>
                <w:rFonts w:ascii="Times New Roman" w:hAnsi="Times New Roman"/>
                <w:szCs w:val="21"/>
              </w:rPr>
              <w:t>-N</w:t>
            </w:r>
            <w:r w:rsidRPr="00663875">
              <w:rPr>
                <w:rFonts w:ascii="Times New Roman" w:hAnsi="Times New Roman"/>
                <w:szCs w:val="21"/>
              </w:rPr>
              <w:t>：</w:t>
            </w:r>
            <w:r w:rsidRPr="00311755">
              <w:rPr>
                <w:rFonts w:ascii="Times New Roman" w:hAnsi="Times New Roman"/>
                <w:szCs w:val="21"/>
              </w:rPr>
              <w:t>20mg/L</w:t>
            </w:r>
            <w:r w:rsidRPr="00663875">
              <w:rPr>
                <w:rFonts w:ascii="Times New Roman" w:hAnsi="Times New Roman"/>
                <w:szCs w:val="21"/>
              </w:rPr>
              <w:t>。</w:t>
            </w:r>
            <w:r w:rsidR="004F43B9">
              <w:rPr>
                <w:rFonts w:ascii="Times New Roman" w:hAnsi="Times New Roman" w:hint="eastAsia"/>
                <w:szCs w:val="21"/>
              </w:rPr>
              <w:t>本项目污水进入所在大楼的排水管网系统，后排入市政污水管网。</w:t>
            </w:r>
          </w:p>
          <w:p w:rsidR="00483510" w:rsidRDefault="00483510" w:rsidP="00663875">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、废气治理措施</w:t>
            </w:r>
          </w:p>
          <w:p w:rsidR="00483510" w:rsidRPr="006719E0" w:rsidRDefault="00483510" w:rsidP="00663875">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本项目运营过程中无工艺废气及油烟废气等大气污染物产生，对大气环境无影响。</w:t>
            </w:r>
          </w:p>
          <w:p w:rsidR="002A3F50" w:rsidRPr="00736FD0" w:rsidRDefault="00483510" w:rsidP="002A3F50">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3</w:t>
            </w:r>
            <w:r w:rsidR="002A3F50" w:rsidRPr="00736FD0">
              <w:rPr>
                <w:rFonts w:ascii="Times New Roman" w:hAnsi="Times New Roman"/>
                <w:szCs w:val="21"/>
              </w:rPr>
              <w:t>.</w:t>
            </w:r>
            <w:r w:rsidR="002A3F50" w:rsidRPr="00736FD0">
              <w:rPr>
                <w:rFonts w:ascii="Times New Roman" w:hAnsi="Times New Roman"/>
                <w:szCs w:val="21"/>
              </w:rPr>
              <w:t>噪声治理措施</w:t>
            </w:r>
          </w:p>
          <w:p w:rsidR="001955A2" w:rsidRPr="006719E0" w:rsidRDefault="002A3F50" w:rsidP="00663875">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本项目噪声主要来源于营业期间各类游戏设备运行过程中发生的噪声，噪声源强一般在</w:t>
            </w:r>
            <w:r>
              <w:rPr>
                <w:rFonts w:ascii="Times New Roman" w:hAnsi="Times New Roman" w:hint="eastAsia"/>
                <w:szCs w:val="21"/>
              </w:rPr>
              <w:t>55</w:t>
            </w:r>
            <w:r>
              <w:rPr>
                <w:rFonts w:ascii="Times New Roman" w:hAnsi="Times New Roman" w:hint="eastAsia"/>
                <w:szCs w:val="21"/>
              </w:rPr>
              <w:t>～</w:t>
            </w:r>
            <w:r>
              <w:rPr>
                <w:rFonts w:ascii="Times New Roman" w:hAnsi="Times New Roman" w:hint="eastAsia"/>
                <w:szCs w:val="21"/>
              </w:rPr>
              <w:t>70</w:t>
            </w:r>
            <w:r w:rsidRPr="0016662D">
              <w:rPr>
                <w:rFonts w:ascii="Times New Roman" w:hAnsi="Times New Roman" w:hint="eastAsia"/>
                <w:szCs w:val="21"/>
              </w:rPr>
              <w:t>dB(A)</w:t>
            </w:r>
            <w:r>
              <w:rPr>
                <w:rFonts w:ascii="Times New Roman" w:hAnsi="Times New Roman" w:hint="eastAsia"/>
                <w:szCs w:val="21"/>
              </w:rPr>
              <w:t>。本项目位于青屏剧院一楼大厅，项目四周均为密闭墙体，</w:t>
            </w:r>
            <w:r w:rsidR="00483510">
              <w:rPr>
                <w:rFonts w:ascii="Times New Roman" w:hAnsi="Times New Roman" w:hint="eastAsia"/>
                <w:szCs w:val="21"/>
              </w:rPr>
              <w:t>营业期间产生的噪声通过密闭噪声，传至边界外</w:t>
            </w:r>
            <w:r w:rsidR="00483510">
              <w:rPr>
                <w:rFonts w:ascii="Times New Roman" w:hAnsi="Times New Roman" w:hint="eastAsia"/>
                <w:szCs w:val="21"/>
              </w:rPr>
              <w:t>1m</w:t>
            </w:r>
            <w:r w:rsidR="00483510">
              <w:rPr>
                <w:rFonts w:ascii="Times New Roman" w:hAnsi="Times New Roman" w:hint="eastAsia"/>
                <w:szCs w:val="21"/>
              </w:rPr>
              <w:t>处的噪声贡献值可降至</w:t>
            </w:r>
            <w:r w:rsidR="00483510">
              <w:rPr>
                <w:rFonts w:ascii="Times New Roman" w:hAnsi="Times New Roman" w:hint="eastAsia"/>
                <w:szCs w:val="21"/>
              </w:rPr>
              <w:t>40</w:t>
            </w:r>
            <w:r w:rsidR="00483510" w:rsidRPr="0016662D">
              <w:rPr>
                <w:rFonts w:ascii="Times New Roman" w:hAnsi="Times New Roman" w:hint="eastAsia"/>
                <w:szCs w:val="21"/>
              </w:rPr>
              <w:t>dB(A)</w:t>
            </w:r>
            <w:r w:rsidR="00483510">
              <w:rPr>
                <w:rFonts w:ascii="Times New Roman" w:hAnsi="Times New Roman" w:hint="eastAsia"/>
                <w:szCs w:val="21"/>
              </w:rPr>
              <w:t>左右，项目所产生的噪声在各厂界能够满足《社会生活环境噪声排放标准》</w:t>
            </w:r>
            <w:r w:rsidR="00483510" w:rsidRPr="0016662D">
              <w:rPr>
                <w:rFonts w:ascii="Times New Roman" w:hAnsi="Times New Roman"/>
                <w:szCs w:val="21"/>
              </w:rPr>
              <w:t>（</w:t>
            </w:r>
            <w:r w:rsidR="00483510" w:rsidRPr="0016662D">
              <w:rPr>
                <w:rFonts w:ascii="Times New Roman" w:hAnsi="Times New Roman"/>
                <w:szCs w:val="21"/>
              </w:rPr>
              <w:t>GB</w:t>
            </w:r>
            <w:r w:rsidR="00483510">
              <w:rPr>
                <w:rFonts w:ascii="Times New Roman" w:hAnsi="Times New Roman" w:hint="eastAsia"/>
                <w:szCs w:val="21"/>
              </w:rPr>
              <w:t>22337</w:t>
            </w:r>
            <w:r w:rsidR="00483510" w:rsidRPr="0016662D">
              <w:rPr>
                <w:rFonts w:ascii="Times New Roman" w:hAnsi="Times New Roman"/>
                <w:szCs w:val="21"/>
              </w:rPr>
              <w:t>-2008</w:t>
            </w:r>
            <w:r w:rsidR="00483510" w:rsidRPr="0016662D">
              <w:rPr>
                <w:rFonts w:ascii="Times New Roman" w:hAnsi="Times New Roman"/>
                <w:szCs w:val="21"/>
              </w:rPr>
              <w:t>）</w:t>
            </w:r>
            <w:r w:rsidR="00483510">
              <w:rPr>
                <w:rFonts w:ascii="Times New Roman" w:hAnsi="Times New Roman" w:hint="eastAsia"/>
                <w:szCs w:val="21"/>
              </w:rPr>
              <w:t>2</w:t>
            </w:r>
            <w:r w:rsidR="00483510">
              <w:rPr>
                <w:rFonts w:ascii="Times New Roman" w:hAnsi="Times New Roman" w:hint="eastAsia"/>
                <w:szCs w:val="21"/>
              </w:rPr>
              <w:t>类标准（昼间≤</w:t>
            </w:r>
            <w:r w:rsidR="00483510">
              <w:rPr>
                <w:rFonts w:ascii="Times New Roman" w:hAnsi="Times New Roman" w:hint="eastAsia"/>
                <w:szCs w:val="21"/>
              </w:rPr>
              <w:t>60</w:t>
            </w:r>
            <w:r w:rsidR="00483510" w:rsidRPr="0016662D">
              <w:rPr>
                <w:rFonts w:ascii="Times New Roman" w:hAnsi="Times New Roman" w:hint="eastAsia"/>
                <w:szCs w:val="21"/>
              </w:rPr>
              <w:t xml:space="preserve"> dB(A)</w:t>
            </w:r>
            <w:r w:rsidR="00483510">
              <w:rPr>
                <w:rFonts w:ascii="Times New Roman" w:hAnsi="Times New Roman" w:hint="eastAsia"/>
                <w:szCs w:val="21"/>
              </w:rPr>
              <w:t>，夜间≤</w:t>
            </w:r>
            <w:r w:rsidR="00483510">
              <w:rPr>
                <w:rFonts w:ascii="Times New Roman" w:hAnsi="Times New Roman" w:hint="eastAsia"/>
                <w:szCs w:val="21"/>
              </w:rPr>
              <w:t>50</w:t>
            </w:r>
            <w:r w:rsidR="00483510" w:rsidRPr="0016662D">
              <w:rPr>
                <w:rFonts w:ascii="Times New Roman" w:hAnsi="Times New Roman" w:hint="eastAsia"/>
                <w:szCs w:val="21"/>
              </w:rPr>
              <w:t>dB(A)</w:t>
            </w:r>
            <w:r w:rsidR="00483510">
              <w:rPr>
                <w:rFonts w:ascii="Times New Roman" w:hAnsi="Times New Roman" w:hint="eastAsia"/>
                <w:szCs w:val="21"/>
              </w:rPr>
              <w:t>）的要求。</w:t>
            </w:r>
          </w:p>
          <w:p w:rsidR="001955A2" w:rsidRPr="00483510" w:rsidRDefault="00483510" w:rsidP="006719E0">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因此，项目噪声对周围环境影响较小。</w:t>
            </w:r>
          </w:p>
          <w:p w:rsidR="001955A2" w:rsidRPr="00483510" w:rsidRDefault="00483510" w:rsidP="006719E0">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、固体废物治理措施</w:t>
            </w:r>
          </w:p>
          <w:p w:rsidR="001955A2" w:rsidRDefault="00483510" w:rsidP="00483510">
            <w:pPr>
              <w:adjustRightInd w:val="0"/>
              <w:snapToGrid w:val="0"/>
              <w:spacing w:line="400" w:lineRule="exact"/>
              <w:ind w:firstLineChars="200" w:firstLine="420"/>
              <w:rPr>
                <w:rFonts w:ascii="Times New Roman" w:hAnsi="Times New Roman"/>
                <w:szCs w:val="21"/>
              </w:rPr>
            </w:pPr>
            <w:r w:rsidRPr="00483510">
              <w:rPr>
                <w:rFonts w:ascii="Times New Roman" w:hAnsi="Times New Roman" w:hint="eastAsia"/>
                <w:szCs w:val="21"/>
              </w:rPr>
              <w:t>本项目</w:t>
            </w:r>
            <w:r>
              <w:rPr>
                <w:rFonts w:ascii="Times New Roman" w:hAnsi="Times New Roman" w:hint="eastAsia"/>
                <w:szCs w:val="21"/>
              </w:rPr>
              <w:t>运营期产生的固体废物主要为顾客及员工产生的果皮、塑料袋等生活垃圾。</w:t>
            </w:r>
          </w:p>
          <w:p w:rsidR="001B55B0" w:rsidRPr="00736FD0" w:rsidRDefault="00483510" w:rsidP="001B55B0">
            <w:pPr>
              <w:adjustRightInd w:val="0"/>
              <w:snapToGrid w:val="0"/>
              <w:spacing w:line="400" w:lineRule="exact"/>
              <w:ind w:firstLineChars="200" w:firstLine="420"/>
              <w:outlineLvl w:val="0"/>
              <w:rPr>
                <w:rFonts w:ascii="Times New Roman" w:hAnsi="Times New Roman"/>
                <w:kern w:val="0"/>
                <w:szCs w:val="21"/>
              </w:rPr>
            </w:pPr>
            <w:r w:rsidRPr="00663875">
              <w:rPr>
                <w:rFonts w:ascii="Times New Roman" w:hAnsi="Times New Roman"/>
                <w:szCs w:val="21"/>
              </w:rPr>
              <w:t>项目劳动定员</w:t>
            </w:r>
            <w:r>
              <w:rPr>
                <w:rFonts w:ascii="Times New Roman" w:hAnsi="Times New Roman" w:hint="eastAsia"/>
                <w:szCs w:val="21"/>
              </w:rPr>
              <w:t>3</w:t>
            </w:r>
            <w:r w:rsidRPr="00663875">
              <w:rPr>
                <w:rFonts w:ascii="Times New Roman" w:hAnsi="Times New Roman"/>
                <w:szCs w:val="21"/>
              </w:rPr>
              <w:t>人，</w:t>
            </w:r>
            <w:r w:rsidRPr="00663875">
              <w:rPr>
                <w:rFonts w:ascii="Times New Roman" w:hAnsi="Times New Roman" w:hint="eastAsia"/>
                <w:szCs w:val="21"/>
              </w:rPr>
              <w:t>厂内不提供食宿，</w:t>
            </w:r>
            <w:r>
              <w:rPr>
                <w:rFonts w:ascii="Times New Roman" w:hAnsi="Times New Roman" w:hint="eastAsia"/>
                <w:szCs w:val="21"/>
              </w:rPr>
              <w:t>生活垃圾按</w:t>
            </w:r>
            <w:r>
              <w:rPr>
                <w:rFonts w:ascii="Times New Roman" w:hAnsi="Times New Roman" w:hint="eastAsia"/>
                <w:szCs w:val="21"/>
              </w:rPr>
              <w:t>0.5kg/(</w:t>
            </w:r>
            <w:r>
              <w:rPr>
                <w:rFonts w:ascii="Times New Roman" w:hAnsi="Times New Roman" w:hint="eastAsia"/>
                <w:szCs w:val="21"/>
              </w:rPr>
              <w:t>人·</w:t>
            </w:r>
            <w:r>
              <w:rPr>
                <w:rFonts w:ascii="Times New Roman" w:hAnsi="Times New Roman" w:hint="eastAsia"/>
                <w:szCs w:val="21"/>
              </w:rPr>
              <w:t>d)</w:t>
            </w:r>
            <w:r>
              <w:rPr>
                <w:rFonts w:ascii="Times New Roman" w:hAnsi="Times New Roman" w:hint="eastAsia"/>
                <w:szCs w:val="21"/>
              </w:rPr>
              <w:t>计算，则员工产生的生活垃圾量为</w:t>
            </w:r>
            <w:r>
              <w:rPr>
                <w:rFonts w:ascii="Times New Roman" w:hAnsi="Times New Roman" w:hint="eastAsia"/>
                <w:szCs w:val="21"/>
              </w:rPr>
              <w:t>0.0015t/d</w:t>
            </w:r>
            <w:r>
              <w:rPr>
                <w:rFonts w:ascii="Times New Roman" w:hAnsi="Times New Roman" w:hint="eastAsia"/>
                <w:szCs w:val="21"/>
              </w:rPr>
              <w:t>（</w:t>
            </w:r>
            <w:r w:rsidR="001B55B0">
              <w:rPr>
                <w:rFonts w:ascii="Times New Roman" w:hAnsi="Times New Roman" w:hint="eastAsia"/>
                <w:szCs w:val="21"/>
              </w:rPr>
              <w:t>0.45t/a</w:t>
            </w:r>
            <w:r>
              <w:rPr>
                <w:rFonts w:ascii="Times New Roman" w:hAnsi="Times New Roman" w:hint="eastAsia"/>
                <w:szCs w:val="21"/>
              </w:rPr>
              <w:t>）</w:t>
            </w:r>
            <w:r w:rsidR="001B55B0">
              <w:rPr>
                <w:rFonts w:ascii="Times New Roman" w:hAnsi="Times New Roman" w:hint="eastAsia"/>
                <w:szCs w:val="21"/>
              </w:rPr>
              <w:t>，客流量平均为</w:t>
            </w:r>
            <w:r w:rsidR="001B55B0">
              <w:rPr>
                <w:rFonts w:ascii="Times New Roman" w:hAnsi="Times New Roman" w:hint="eastAsia"/>
                <w:szCs w:val="21"/>
              </w:rPr>
              <w:t>30</w:t>
            </w:r>
            <w:r w:rsidR="001B55B0">
              <w:rPr>
                <w:rFonts w:ascii="Times New Roman" w:hAnsi="Times New Roman" w:hint="eastAsia"/>
                <w:szCs w:val="21"/>
              </w:rPr>
              <w:t>人次</w:t>
            </w:r>
            <w:r w:rsidR="001B55B0">
              <w:rPr>
                <w:rFonts w:ascii="Times New Roman" w:hAnsi="Times New Roman" w:hint="eastAsia"/>
                <w:szCs w:val="21"/>
              </w:rPr>
              <w:t>/d</w:t>
            </w:r>
            <w:r w:rsidR="001B55B0">
              <w:rPr>
                <w:rFonts w:ascii="Times New Roman" w:hAnsi="Times New Roman" w:hint="eastAsia"/>
                <w:szCs w:val="21"/>
              </w:rPr>
              <w:t>，生活垃圾按</w:t>
            </w:r>
            <w:r w:rsidR="001B55B0">
              <w:rPr>
                <w:rFonts w:ascii="Times New Roman" w:hAnsi="Times New Roman" w:hint="eastAsia"/>
                <w:szCs w:val="21"/>
              </w:rPr>
              <w:t>0.1kg/(</w:t>
            </w:r>
            <w:r w:rsidR="001B55B0">
              <w:rPr>
                <w:rFonts w:ascii="Times New Roman" w:hAnsi="Times New Roman" w:hint="eastAsia"/>
                <w:szCs w:val="21"/>
              </w:rPr>
              <w:t>人·</w:t>
            </w:r>
            <w:r w:rsidR="001B55B0">
              <w:rPr>
                <w:rFonts w:ascii="Times New Roman" w:hAnsi="Times New Roman" w:hint="eastAsia"/>
                <w:szCs w:val="21"/>
              </w:rPr>
              <w:t>d)</w:t>
            </w:r>
            <w:r w:rsidR="001B55B0">
              <w:rPr>
                <w:rFonts w:ascii="Times New Roman" w:hAnsi="Times New Roman" w:hint="eastAsia"/>
                <w:szCs w:val="21"/>
              </w:rPr>
              <w:t>计算，则顾客产生的生活垃圾量为</w:t>
            </w:r>
            <w:r w:rsidR="001B55B0">
              <w:rPr>
                <w:rFonts w:ascii="Times New Roman" w:hAnsi="Times New Roman" w:hint="eastAsia"/>
                <w:szCs w:val="21"/>
              </w:rPr>
              <w:t>0.003t/d</w:t>
            </w:r>
            <w:r w:rsidR="001B55B0">
              <w:rPr>
                <w:rFonts w:ascii="Times New Roman" w:hAnsi="Times New Roman" w:hint="eastAsia"/>
                <w:szCs w:val="21"/>
              </w:rPr>
              <w:t>（</w:t>
            </w:r>
            <w:r w:rsidR="001B55B0">
              <w:rPr>
                <w:rFonts w:ascii="Times New Roman" w:hAnsi="Times New Roman" w:hint="eastAsia"/>
                <w:szCs w:val="21"/>
              </w:rPr>
              <w:t>0.9t/a</w:t>
            </w:r>
            <w:r w:rsidR="001B55B0">
              <w:rPr>
                <w:rFonts w:ascii="Times New Roman" w:hAnsi="Times New Roman" w:hint="eastAsia"/>
                <w:szCs w:val="21"/>
              </w:rPr>
              <w:t>）。因此，本项目生活垃圾产生总量为</w:t>
            </w:r>
            <w:r w:rsidR="001B55B0">
              <w:rPr>
                <w:rFonts w:ascii="Times New Roman" w:hAnsi="Times New Roman" w:hint="eastAsia"/>
                <w:szCs w:val="21"/>
              </w:rPr>
              <w:t>0.0045t/d</w:t>
            </w:r>
            <w:r w:rsidR="001B55B0">
              <w:rPr>
                <w:rFonts w:ascii="Times New Roman" w:hAnsi="Times New Roman" w:hint="eastAsia"/>
                <w:szCs w:val="21"/>
              </w:rPr>
              <w:t>（</w:t>
            </w:r>
            <w:r w:rsidR="001B55B0">
              <w:rPr>
                <w:rFonts w:ascii="Times New Roman" w:hAnsi="Times New Roman" w:hint="eastAsia"/>
                <w:szCs w:val="21"/>
              </w:rPr>
              <w:t>1.35t/a</w:t>
            </w:r>
            <w:r w:rsidR="001B55B0">
              <w:rPr>
                <w:rFonts w:ascii="Times New Roman" w:hAnsi="Times New Roman" w:hint="eastAsia"/>
                <w:szCs w:val="21"/>
              </w:rPr>
              <w:t>），</w:t>
            </w:r>
            <w:r w:rsidR="001B55B0" w:rsidRPr="00736FD0">
              <w:rPr>
                <w:rFonts w:ascii="Times New Roman" w:hAnsi="Times New Roman"/>
                <w:kern w:val="0"/>
                <w:szCs w:val="21"/>
              </w:rPr>
              <w:t>集中收集后由环卫部门统一处理。</w:t>
            </w:r>
          </w:p>
          <w:p w:rsidR="00483510" w:rsidRPr="001B55B0" w:rsidRDefault="001B55B0" w:rsidP="00483510">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经采取以上治理措施后，</w:t>
            </w:r>
            <w:r w:rsidRPr="00B247B1">
              <w:rPr>
                <w:rFonts w:ascii="Times New Roman" w:hAnsi="Times New Roman"/>
                <w:szCs w:val="21"/>
              </w:rPr>
              <w:t>项目固废可以实现合理处置，不会对周围环境产生二次污染。</w:t>
            </w:r>
          </w:p>
          <w:p w:rsidR="006719E0" w:rsidRPr="00736FD0" w:rsidRDefault="00496CFA" w:rsidP="006719E0">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5</w:t>
            </w:r>
            <w:r w:rsidR="006719E0" w:rsidRPr="00736FD0">
              <w:rPr>
                <w:rFonts w:ascii="Times New Roman" w:hAnsi="Times New Roman"/>
                <w:szCs w:val="21"/>
              </w:rPr>
              <w:t>.</w:t>
            </w:r>
            <w:r w:rsidR="006719E0" w:rsidRPr="00736FD0">
              <w:rPr>
                <w:rFonts w:ascii="Times New Roman" w:hAnsi="Times New Roman"/>
                <w:szCs w:val="21"/>
              </w:rPr>
              <w:t>环境风险分析</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本项目</w:t>
            </w:r>
            <w:r w:rsidR="001B55B0">
              <w:rPr>
                <w:rFonts w:ascii="Times New Roman" w:hAnsi="Times New Roman" w:hint="eastAsia"/>
                <w:szCs w:val="21"/>
              </w:rPr>
              <w:t>为娱乐场所</w:t>
            </w:r>
            <w:r w:rsidRPr="00736FD0">
              <w:rPr>
                <w:rFonts w:ascii="Times New Roman" w:hAnsi="Times New Roman"/>
                <w:szCs w:val="21"/>
              </w:rPr>
              <w:t>，</w:t>
            </w:r>
            <w:r w:rsidR="00F34FC3">
              <w:rPr>
                <w:rFonts w:ascii="Times New Roman" w:hAnsi="Times New Roman" w:hint="eastAsia"/>
                <w:szCs w:val="21"/>
              </w:rPr>
              <w:t>人流量大，</w:t>
            </w:r>
            <w:r w:rsidRPr="00736FD0">
              <w:rPr>
                <w:rFonts w:ascii="Times New Roman" w:hAnsi="Times New Roman"/>
                <w:szCs w:val="21"/>
              </w:rPr>
              <w:t>存在一定</w:t>
            </w:r>
            <w:r w:rsidR="00496CFA">
              <w:rPr>
                <w:rFonts w:ascii="Times New Roman" w:hAnsi="Times New Roman" w:hint="eastAsia"/>
                <w:szCs w:val="21"/>
              </w:rPr>
              <w:t>火灾</w:t>
            </w:r>
            <w:r w:rsidRPr="00736FD0">
              <w:rPr>
                <w:rFonts w:ascii="Times New Roman" w:hAnsi="Times New Roman"/>
                <w:szCs w:val="21"/>
              </w:rPr>
              <w:t>风险。针对此风险事故，评价建议采取以下措施进行处理。</w:t>
            </w:r>
          </w:p>
          <w:p w:rsidR="006719E0" w:rsidRPr="00736FD0" w:rsidRDefault="006719E0" w:rsidP="006719E0">
            <w:pPr>
              <w:adjustRightInd w:val="0"/>
              <w:snapToGrid w:val="0"/>
              <w:spacing w:line="400" w:lineRule="exact"/>
              <w:ind w:firstLineChars="150" w:firstLine="315"/>
              <w:rPr>
                <w:rFonts w:ascii="Times New Roman" w:hAnsi="Times New Roman"/>
                <w:szCs w:val="21"/>
              </w:rPr>
            </w:pPr>
            <w:r w:rsidRPr="00736FD0">
              <w:rPr>
                <w:rFonts w:ascii="Times New Roman" w:hAnsi="Times New Roman"/>
                <w:szCs w:val="21"/>
              </w:rPr>
              <w:t>（</w:t>
            </w:r>
            <w:r w:rsidRPr="00736FD0">
              <w:rPr>
                <w:rFonts w:ascii="Times New Roman" w:hAnsi="Times New Roman"/>
                <w:szCs w:val="21"/>
              </w:rPr>
              <w:t>1</w:t>
            </w:r>
            <w:r w:rsidRPr="00736FD0">
              <w:rPr>
                <w:rFonts w:ascii="Times New Roman" w:hAnsi="Times New Roman"/>
                <w:szCs w:val="21"/>
              </w:rPr>
              <w:t>）防范措施</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①</w:t>
            </w:r>
            <w:r w:rsidRPr="00736FD0">
              <w:rPr>
                <w:rFonts w:ascii="Times New Roman" w:hAnsi="Times New Roman"/>
                <w:szCs w:val="21"/>
              </w:rPr>
              <w:t>做好安全教育。</w:t>
            </w:r>
            <w:r w:rsidRPr="00736FD0">
              <w:rPr>
                <w:rFonts w:ascii="Times New Roman" w:hAnsi="Times New Roman"/>
                <w:szCs w:val="21"/>
              </w:rPr>
              <w:t xml:space="preserve"> </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②</w:t>
            </w:r>
            <w:r w:rsidR="00496CFA">
              <w:rPr>
                <w:rFonts w:ascii="Times New Roman" w:hAnsi="Times New Roman" w:hint="eastAsia"/>
                <w:szCs w:val="21"/>
              </w:rPr>
              <w:t>室</w:t>
            </w:r>
            <w:r w:rsidRPr="00736FD0">
              <w:rPr>
                <w:rFonts w:ascii="Times New Roman" w:hAnsi="Times New Roman"/>
                <w:szCs w:val="21"/>
              </w:rPr>
              <w:t>内严禁吸烟，严禁使用明火，负责人做好日常的安全检查，做到安全生产。</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③</w:t>
            </w:r>
            <w:r w:rsidRPr="00736FD0">
              <w:rPr>
                <w:rFonts w:ascii="Times New Roman" w:hAnsi="Times New Roman"/>
                <w:szCs w:val="21"/>
              </w:rPr>
              <w:t>做好夜间和节假日值班管理，做好安全记录，预防出现安全隐患。</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④</w:t>
            </w:r>
            <w:r w:rsidRPr="00736FD0">
              <w:rPr>
                <w:rFonts w:ascii="Times New Roman" w:hAnsi="Times New Roman"/>
                <w:szCs w:val="21"/>
              </w:rPr>
              <w:t>消防设施和消防器材要定期检查和测试，保证良好运行，消防通道保持通畅。</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⑤</w:t>
            </w:r>
            <w:r w:rsidRPr="00736FD0">
              <w:rPr>
                <w:rFonts w:ascii="Times New Roman" w:hAnsi="Times New Roman"/>
                <w:szCs w:val="21"/>
              </w:rPr>
              <w:t>厂区配电人员应持证上岗，定期参加培训。</w:t>
            </w:r>
          </w:p>
          <w:p w:rsidR="006719E0" w:rsidRPr="00736FD0" w:rsidRDefault="006719E0" w:rsidP="006719E0">
            <w:pPr>
              <w:adjustRightInd w:val="0"/>
              <w:snapToGrid w:val="0"/>
              <w:spacing w:line="400" w:lineRule="exact"/>
              <w:ind w:firstLineChars="150" w:firstLine="315"/>
              <w:rPr>
                <w:rFonts w:ascii="Times New Roman" w:hAnsi="Times New Roman"/>
                <w:szCs w:val="21"/>
              </w:rPr>
            </w:pPr>
            <w:r w:rsidRPr="00736FD0">
              <w:rPr>
                <w:rFonts w:ascii="Times New Roman" w:hAnsi="Times New Roman"/>
                <w:szCs w:val="21"/>
              </w:rPr>
              <w:t>（</w:t>
            </w:r>
            <w:r w:rsidRPr="00736FD0">
              <w:rPr>
                <w:rFonts w:ascii="Times New Roman" w:hAnsi="Times New Roman"/>
                <w:szCs w:val="21"/>
              </w:rPr>
              <w:t>2</w:t>
            </w:r>
            <w:r w:rsidRPr="00736FD0">
              <w:rPr>
                <w:rFonts w:ascii="Times New Roman" w:hAnsi="Times New Roman"/>
                <w:szCs w:val="21"/>
              </w:rPr>
              <w:t>）应急措施</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①</w:t>
            </w:r>
            <w:r w:rsidRPr="00736FD0">
              <w:rPr>
                <w:rFonts w:ascii="Times New Roman" w:hAnsi="Times New Roman"/>
                <w:szCs w:val="21"/>
              </w:rPr>
              <w:t>火灾应急的组织设定</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为了统筹只会，公司确定安全主任为总指挥，负责火灾应急时的全盘指挥工作，节假日期间由公司安排的值班负责人担任。</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宋体" w:hAnsi="Times New Roman"/>
                <w:szCs w:val="21"/>
              </w:rPr>
              <w:t>②</w:t>
            </w:r>
            <w:r w:rsidRPr="00736FD0">
              <w:rPr>
                <w:rFonts w:ascii="Times New Roman" w:hAnsi="Times New Roman"/>
                <w:szCs w:val="21"/>
              </w:rPr>
              <w:t>火灾发生初期的应急响应工作</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lastRenderedPageBreak/>
              <w:t>发生火灾时，在岗员工应立即对初期火灾进行补救，就近原则运用灭火器材（如灭火器、消防栓等）扑灭火源；当火势未能得到控制时，要立即通知当班保安和安全负责人，并安排报警。</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宋体" w:hAnsi="Times New Roman"/>
                <w:szCs w:val="21"/>
              </w:rPr>
              <w:t>③</w:t>
            </w:r>
            <w:r w:rsidRPr="00736FD0">
              <w:rPr>
                <w:rFonts w:ascii="Times New Roman" w:hAnsi="Times New Roman"/>
                <w:szCs w:val="21"/>
              </w:rPr>
              <w:t>做好火灾的灭火扑救工作</w:t>
            </w:r>
          </w:p>
          <w:p w:rsidR="006719E0" w:rsidRPr="00736FD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火灾应急总指挥根据现场的情况做好消防队到来之前的辅助性工作，消防队赶到时，应急总指挥和现场总指挥应立即向消防队员详细汇报火灾情况，协助消防队制定灭火扑救方案。</w:t>
            </w:r>
          </w:p>
          <w:p w:rsidR="006719E0" w:rsidRDefault="006719E0" w:rsidP="006719E0">
            <w:pPr>
              <w:adjustRightInd w:val="0"/>
              <w:snapToGrid w:val="0"/>
              <w:spacing w:line="400" w:lineRule="exact"/>
              <w:ind w:firstLineChars="200" w:firstLine="420"/>
              <w:rPr>
                <w:rFonts w:ascii="Times New Roman" w:hAnsi="Times New Roman"/>
                <w:szCs w:val="21"/>
              </w:rPr>
            </w:pPr>
            <w:r w:rsidRPr="00736FD0">
              <w:rPr>
                <w:rFonts w:ascii="Times New Roman" w:hAnsi="Times New Roman"/>
                <w:szCs w:val="21"/>
              </w:rPr>
              <w:t>项目在实施上述措施后，</w:t>
            </w:r>
            <w:r w:rsidR="00496CFA">
              <w:rPr>
                <w:rFonts w:ascii="Times New Roman" w:hAnsi="Times New Roman" w:hint="eastAsia"/>
                <w:szCs w:val="21"/>
              </w:rPr>
              <w:t>应严格执行《娱乐场所管理条例》</w:t>
            </w:r>
            <w:r w:rsidRPr="00736FD0">
              <w:rPr>
                <w:rFonts w:ascii="Times New Roman" w:hAnsi="Times New Roman"/>
                <w:szCs w:val="21"/>
              </w:rPr>
              <w:t>，</w:t>
            </w:r>
            <w:r w:rsidR="00496CFA">
              <w:rPr>
                <w:rFonts w:ascii="Times New Roman" w:hAnsi="Times New Roman" w:hint="eastAsia"/>
                <w:szCs w:val="21"/>
              </w:rPr>
              <w:t>建立健全相应的管理制度，定期与周围居民和单位进行沟通，及时发现和解决噪声污染防治和控制问题，切实做好各项噪声源减震减噪设施，防治影响周围居民正常生活。</w:t>
            </w:r>
          </w:p>
          <w:p w:rsidR="006719E0" w:rsidRPr="00736FD0" w:rsidRDefault="00496CFA" w:rsidP="006719E0">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6</w:t>
            </w:r>
            <w:r w:rsidR="006719E0" w:rsidRPr="00736FD0">
              <w:rPr>
                <w:rFonts w:ascii="Times New Roman" w:hAnsi="Times New Roman"/>
                <w:szCs w:val="21"/>
              </w:rPr>
              <w:t>.</w:t>
            </w:r>
            <w:r w:rsidR="006719E0">
              <w:rPr>
                <w:rFonts w:ascii="Times New Roman" w:hAnsi="Times New Roman" w:hint="eastAsia"/>
                <w:szCs w:val="21"/>
              </w:rPr>
              <w:t>公众参与调查</w:t>
            </w:r>
          </w:p>
          <w:p w:rsidR="006719E0" w:rsidRPr="0056178E" w:rsidRDefault="006719E0" w:rsidP="006719E0">
            <w:pPr>
              <w:adjustRightInd w:val="0"/>
              <w:snapToGrid w:val="0"/>
              <w:spacing w:line="400" w:lineRule="exact"/>
              <w:ind w:firstLineChars="150" w:firstLine="315"/>
              <w:rPr>
                <w:rFonts w:ascii="Times New Roman" w:hAnsi="Times New Roman"/>
                <w:szCs w:val="21"/>
              </w:rPr>
            </w:pPr>
            <w:r w:rsidRPr="00736FD0">
              <w:rPr>
                <w:rFonts w:ascii="Times New Roman" w:hAnsi="Times New Roman"/>
                <w:szCs w:val="21"/>
              </w:rPr>
              <w:t>（</w:t>
            </w:r>
            <w:r w:rsidRPr="00736FD0">
              <w:rPr>
                <w:rFonts w:ascii="Times New Roman" w:hAnsi="Times New Roman"/>
                <w:szCs w:val="21"/>
              </w:rPr>
              <w:t>1</w:t>
            </w:r>
            <w:r w:rsidRPr="00736FD0">
              <w:rPr>
                <w:rFonts w:ascii="Times New Roman" w:hAnsi="Times New Roman"/>
                <w:szCs w:val="21"/>
              </w:rPr>
              <w:t>）</w:t>
            </w:r>
            <w:r>
              <w:rPr>
                <w:rFonts w:ascii="Times New Roman" w:hAnsi="Times New Roman" w:hint="eastAsia"/>
                <w:szCs w:val="21"/>
              </w:rPr>
              <w:t>调查目的、对象与形式</w:t>
            </w:r>
          </w:p>
          <w:p w:rsidR="005E1EB7" w:rsidRPr="004638DB" w:rsidRDefault="00496CFA" w:rsidP="00496CFA">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我</w:t>
            </w:r>
            <w:r w:rsidRPr="004638DB">
              <w:rPr>
                <w:rFonts w:ascii="Times New Roman" w:hAnsi="Times New Roman" w:hint="eastAsia"/>
                <w:szCs w:val="21"/>
              </w:rPr>
              <w:t>建设单位非常重视公众参与的作用，并对此开展了较为详细的公众参与活动</w:t>
            </w:r>
            <w:r>
              <w:rPr>
                <w:rFonts w:ascii="Times New Roman" w:hAnsi="Times New Roman" w:hint="eastAsia"/>
                <w:szCs w:val="21"/>
              </w:rPr>
              <w:t>，</w:t>
            </w:r>
            <w:r w:rsidRPr="004638DB">
              <w:rPr>
                <w:rFonts w:ascii="Times New Roman" w:hAnsi="Times New Roman" w:hint="eastAsia"/>
                <w:szCs w:val="21"/>
              </w:rPr>
              <w:t>公众参与调查对象</w:t>
            </w:r>
            <w:r>
              <w:rPr>
                <w:rFonts w:ascii="Times New Roman" w:hAnsi="Times New Roman" w:hint="eastAsia"/>
                <w:szCs w:val="21"/>
              </w:rPr>
              <w:t>主要为</w:t>
            </w:r>
            <w:r w:rsidR="0050223B">
              <w:rPr>
                <w:rFonts w:hint="eastAsia"/>
                <w:szCs w:val="21"/>
              </w:rPr>
              <w:t>周围家属院</w:t>
            </w:r>
            <w:r>
              <w:rPr>
                <w:rFonts w:hint="eastAsia"/>
                <w:szCs w:val="21"/>
              </w:rPr>
              <w:t>。公众参与调查形式采取</w:t>
            </w:r>
            <w:r>
              <w:rPr>
                <w:rFonts w:ascii="Times New Roman" w:hAnsi="Times New Roman" w:hint="eastAsia"/>
                <w:szCs w:val="21"/>
              </w:rPr>
              <w:t>发放公众意见调查表的方式征求公众意见。</w:t>
            </w:r>
            <w:r w:rsidR="00FE688E">
              <w:rPr>
                <w:rFonts w:ascii="Times New Roman" w:hAnsi="Times New Roman" w:hint="eastAsia"/>
                <w:szCs w:val="21"/>
              </w:rPr>
              <w:t>公参调查表</w:t>
            </w:r>
            <w:r w:rsidRPr="004638DB">
              <w:rPr>
                <w:rFonts w:ascii="Times New Roman" w:hAnsi="Times New Roman" w:hint="eastAsia"/>
                <w:szCs w:val="21"/>
              </w:rPr>
              <w:t>见</w:t>
            </w:r>
            <w:r w:rsidRPr="005626BB">
              <w:rPr>
                <w:rFonts w:ascii="Times New Roman" w:hAnsi="Times New Roman" w:hint="eastAsia"/>
                <w:szCs w:val="21"/>
              </w:rPr>
              <w:t>附件</w:t>
            </w:r>
            <w:r w:rsidR="005E1EB7">
              <w:rPr>
                <w:rFonts w:ascii="Times New Roman" w:hAnsi="Times New Roman" w:hint="eastAsia"/>
                <w:szCs w:val="21"/>
              </w:rPr>
              <w:t>5</w:t>
            </w:r>
            <w:r w:rsidRPr="005626BB">
              <w:rPr>
                <w:rFonts w:ascii="Times New Roman" w:hAnsi="Times New Roman" w:hint="eastAsia"/>
                <w:szCs w:val="21"/>
              </w:rPr>
              <w:t>。</w:t>
            </w:r>
          </w:p>
          <w:p w:rsidR="00496CFA" w:rsidRPr="004638DB" w:rsidRDefault="00496CFA" w:rsidP="00496CFA">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Pr="0056178E">
              <w:rPr>
                <w:rFonts w:ascii="Times New Roman" w:hAnsi="Times New Roman" w:hint="eastAsia"/>
                <w:szCs w:val="21"/>
              </w:rPr>
              <w:t>公众参与调查结果统计分析</w:t>
            </w:r>
          </w:p>
          <w:p w:rsidR="00496CFA" w:rsidRPr="0047477A" w:rsidRDefault="00496CFA" w:rsidP="00496CFA">
            <w:pPr>
              <w:adjustRightInd w:val="0"/>
              <w:snapToGrid w:val="0"/>
              <w:spacing w:line="400" w:lineRule="exact"/>
              <w:ind w:firstLineChars="200" w:firstLine="420"/>
              <w:rPr>
                <w:rFonts w:ascii="Times New Roman" w:hAnsi="Times New Roman"/>
                <w:szCs w:val="21"/>
              </w:rPr>
            </w:pPr>
            <w:r w:rsidRPr="0056178E">
              <w:rPr>
                <w:rFonts w:ascii="Times New Roman" w:hAnsi="Times New Roman"/>
                <w:szCs w:val="21"/>
              </w:rPr>
              <w:t>公众参与期间共发放问</w:t>
            </w:r>
            <w:r>
              <w:rPr>
                <w:rFonts w:ascii="Times New Roman" w:hAnsi="Times New Roman" w:hint="eastAsia"/>
                <w:szCs w:val="21"/>
              </w:rPr>
              <w:t>10</w:t>
            </w:r>
            <w:r w:rsidRPr="0056178E">
              <w:rPr>
                <w:rFonts w:ascii="Times New Roman" w:hAnsi="Times New Roman"/>
                <w:szCs w:val="21"/>
              </w:rPr>
              <w:t>份，有效回收</w:t>
            </w:r>
            <w:r>
              <w:rPr>
                <w:rFonts w:ascii="Times New Roman" w:hAnsi="Times New Roman" w:hint="eastAsia"/>
                <w:szCs w:val="21"/>
              </w:rPr>
              <w:t>10</w:t>
            </w:r>
            <w:r w:rsidRPr="0056178E">
              <w:rPr>
                <w:rFonts w:ascii="Times New Roman" w:hAnsi="Times New Roman"/>
                <w:szCs w:val="21"/>
              </w:rPr>
              <w:t>份，回收率为</w:t>
            </w:r>
            <w:r w:rsidRPr="0056178E">
              <w:rPr>
                <w:rFonts w:ascii="Times New Roman" w:hAnsi="Times New Roman"/>
                <w:szCs w:val="21"/>
              </w:rPr>
              <w:t>100%</w:t>
            </w:r>
            <w:r w:rsidRPr="0056178E">
              <w:rPr>
                <w:rFonts w:ascii="Times New Roman" w:hAnsi="Times New Roman"/>
                <w:szCs w:val="21"/>
              </w:rPr>
              <w:t>。公众参与基本情况统计见表</w:t>
            </w:r>
            <w:r>
              <w:rPr>
                <w:rFonts w:ascii="Times New Roman" w:hAnsi="Times New Roman" w:hint="eastAsia"/>
                <w:szCs w:val="21"/>
              </w:rPr>
              <w:t>8</w:t>
            </w:r>
            <w:r w:rsidRPr="0056178E">
              <w:rPr>
                <w:rFonts w:ascii="Times New Roman" w:hAnsi="Times New Roman"/>
                <w:szCs w:val="21"/>
              </w:rPr>
              <w:t>。通过对收回的公众意见调查表进行归类整理，统计分析公众对本项目的看法和意见，及时反馈给有关部门，公众意见调查结果统计见表</w:t>
            </w:r>
            <w:r>
              <w:rPr>
                <w:rFonts w:ascii="Times New Roman" w:hAnsi="Times New Roman" w:hint="eastAsia"/>
                <w:szCs w:val="21"/>
              </w:rPr>
              <w:t>9</w:t>
            </w:r>
            <w:r w:rsidRPr="0056178E">
              <w:rPr>
                <w:rFonts w:ascii="Times New Roman" w:hAnsi="Times New Roman"/>
                <w:szCs w:val="21"/>
              </w:rPr>
              <w:t>。</w:t>
            </w:r>
          </w:p>
          <w:p w:rsidR="00496CFA" w:rsidRPr="00F712ED" w:rsidRDefault="00496CFA" w:rsidP="00496CFA">
            <w:pPr>
              <w:adjustRightInd w:val="0"/>
              <w:snapToGrid w:val="0"/>
              <w:ind w:firstLineChars="200" w:firstLine="480"/>
              <w:rPr>
                <w:rFonts w:ascii="黑体" w:eastAsia="黑体" w:hAnsi="宋体"/>
                <w:sz w:val="24"/>
              </w:rPr>
            </w:pPr>
            <w:r w:rsidRPr="00427627">
              <w:rPr>
                <w:rFonts w:ascii="Times New Roman" w:eastAsia="黑体" w:hAnsi="Times New Roman" w:hint="eastAsia"/>
                <w:bCs/>
                <w:sz w:val="24"/>
              </w:rPr>
              <w:t>表</w:t>
            </w:r>
            <w:r>
              <w:rPr>
                <w:rFonts w:ascii="Times New Roman" w:eastAsia="黑体" w:hAnsi="Times New Roman" w:hint="eastAsia"/>
                <w:bCs/>
                <w:sz w:val="24"/>
              </w:rPr>
              <w:t>8</w:t>
            </w:r>
            <w:r w:rsidRPr="00427627">
              <w:rPr>
                <w:rFonts w:ascii="Times New Roman" w:eastAsia="黑体" w:hAnsi="Times New Roman" w:hint="eastAsia"/>
                <w:bCs/>
                <w:sz w:val="24"/>
              </w:rPr>
              <w:t xml:space="preserve">                  </w:t>
            </w:r>
            <w:r w:rsidRPr="00427627">
              <w:rPr>
                <w:rFonts w:ascii="Times New Roman" w:eastAsia="黑体" w:hAnsi="Times New Roman" w:hint="eastAsia"/>
                <w:bCs/>
                <w:sz w:val="24"/>
              </w:rPr>
              <w:t>公众参与基本情况统计表</w:t>
            </w:r>
            <w:r w:rsidRPr="00427627">
              <w:rPr>
                <w:rFonts w:ascii="Times New Roman" w:eastAsia="黑体" w:hAnsi="Times New Roman" w:hint="eastAsia"/>
                <w:bCs/>
                <w:sz w:val="24"/>
              </w:rPr>
              <w:t xml:space="preserve"> </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1930"/>
              <w:gridCol w:w="2432"/>
              <w:gridCol w:w="2312"/>
            </w:tblGrid>
            <w:tr w:rsidR="00496CFA" w:rsidRPr="00D30F1C" w:rsidTr="0069012B">
              <w:trPr>
                <w:trHeight w:val="209"/>
                <w:jc w:val="center"/>
              </w:trPr>
              <w:tc>
                <w:tcPr>
                  <w:tcW w:w="2100" w:type="pct"/>
                  <w:gridSpan w:val="2"/>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项目</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调查对象情况</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比例（%）</w:t>
                  </w:r>
                </w:p>
              </w:tc>
            </w:tr>
            <w:tr w:rsidR="00496CFA" w:rsidRPr="00D30F1C" w:rsidTr="0069012B">
              <w:trPr>
                <w:trHeight w:val="225"/>
                <w:jc w:val="center"/>
              </w:trPr>
              <w:tc>
                <w:tcPr>
                  <w:tcW w:w="2100" w:type="pct"/>
                  <w:gridSpan w:val="2"/>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发放表格份数</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w:t>
                  </w:r>
                </w:p>
              </w:tc>
            </w:tr>
            <w:tr w:rsidR="00496CFA" w:rsidRPr="00D30F1C" w:rsidTr="0069012B">
              <w:trPr>
                <w:trHeight w:val="255"/>
                <w:jc w:val="center"/>
              </w:trPr>
              <w:tc>
                <w:tcPr>
                  <w:tcW w:w="2100" w:type="pct"/>
                  <w:gridSpan w:val="2"/>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回收表格份数</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100</w:t>
                  </w:r>
                </w:p>
              </w:tc>
            </w:tr>
            <w:tr w:rsidR="00496CFA" w:rsidRPr="00D30F1C" w:rsidTr="0069012B">
              <w:trPr>
                <w:cantSplit/>
                <w:trHeight w:val="130"/>
                <w:jc w:val="center"/>
              </w:trPr>
              <w:tc>
                <w:tcPr>
                  <w:tcW w:w="921" w:type="pct"/>
                  <w:vMerge w:val="restar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性别构成</w:t>
                  </w: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男</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7</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70</w:t>
                  </w:r>
                </w:p>
              </w:tc>
            </w:tr>
            <w:tr w:rsidR="00496CFA" w:rsidRPr="00D30F1C" w:rsidTr="0069012B">
              <w:trPr>
                <w:cantSplit/>
                <w:trHeight w:val="178"/>
                <w:jc w:val="center"/>
              </w:trPr>
              <w:tc>
                <w:tcPr>
                  <w:tcW w:w="921" w:type="pct"/>
                  <w:vMerge/>
                  <w:vAlign w:val="center"/>
                </w:tcPr>
                <w:p w:rsidR="00496CFA" w:rsidRPr="00F712ED" w:rsidRDefault="00496CFA" w:rsidP="0069012B">
                  <w:pPr>
                    <w:adjustRightInd w:val="0"/>
                    <w:snapToGrid w:val="0"/>
                    <w:spacing w:line="0" w:lineRule="atLeast"/>
                    <w:jc w:val="center"/>
                    <w:rPr>
                      <w:rFonts w:ascii="宋体" w:hAnsi="宋体"/>
                      <w:szCs w:val="21"/>
                    </w:rPr>
                  </w:pP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女</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3</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30</w:t>
                  </w:r>
                </w:p>
              </w:tc>
            </w:tr>
            <w:tr w:rsidR="00496CFA" w:rsidRPr="00D30F1C" w:rsidTr="0069012B">
              <w:trPr>
                <w:cantSplit/>
                <w:trHeight w:val="176"/>
                <w:jc w:val="center"/>
              </w:trPr>
              <w:tc>
                <w:tcPr>
                  <w:tcW w:w="921" w:type="pct"/>
                  <w:vMerge w:val="restar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年龄构成</w:t>
                  </w: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50岁以上</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7</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70</w:t>
                  </w:r>
                </w:p>
              </w:tc>
            </w:tr>
            <w:tr w:rsidR="00496CFA" w:rsidRPr="00D30F1C" w:rsidTr="0069012B">
              <w:trPr>
                <w:cantSplit/>
                <w:trHeight w:val="178"/>
                <w:jc w:val="center"/>
              </w:trPr>
              <w:tc>
                <w:tcPr>
                  <w:tcW w:w="921" w:type="pct"/>
                  <w:vMerge/>
                  <w:vAlign w:val="center"/>
                </w:tcPr>
                <w:p w:rsidR="00496CFA" w:rsidRPr="00F712ED" w:rsidRDefault="00496CFA" w:rsidP="0069012B">
                  <w:pPr>
                    <w:adjustRightInd w:val="0"/>
                    <w:snapToGrid w:val="0"/>
                    <w:spacing w:line="0" w:lineRule="atLeast"/>
                    <w:jc w:val="center"/>
                    <w:rPr>
                      <w:rFonts w:ascii="宋体" w:hAnsi="宋体"/>
                      <w:szCs w:val="21"/>
                    </w:rPr>
                  </w:pP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35～50岁</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3</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30</w:t>
                  </w:r>
                </w:p>
              </w:tc>
            </w:tr>
            <w:tr w:rsidR="00496CFA" w:rsidRPr="00D30F1C" w:rsidTr="0069012B">
              <w:trPr>
                <w:cantSplit/>
                <w:trHeight w:val="178"/>
                <w:jc w:val="center"/>
              </w:trPr>
              <w:tc>
                <w:tcPr>
                  <w:tcW w:w="921" w:type="pct"/>
                  <w:vMerge/>
                  <w:vAlign w:val="center"/>
                </w:tcPr>
                <w:p w:rsidR="00496CFA" w:rsidRPr="00F712ED" w:rsidRDefault="00496CFA" w:rsidP="0069012B">
                  <w:pPr>
                    <w:adjustRightInd w:val="0"/>
                    <w:snapToGrid w:val="0"/>
                    <w:spacing w:line="0" w:lineRule="atLeast"/>
                    <w:jc w:val="center"/>
                    <w:rPr>
                      <w:rFonts w:ascii="宋体" w:hAnsi="宋体"/>
                      <w:szCs w:val="21"/>
                    </w:rPr>
                  </w:pP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18</w:t>
                  </w:r>
                  <w:r w:rsidRPr="00F712ED">
                    <w:rPr>
                      <w:rFonts w:ascii="宋体" w:hAnsi="宋体"/>
                      <w:szCs w:val="21"/>
                    </w:rPr>
                    <w:t>～35岁</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cantSplit/>
                <w:trHeight w:val="195"/>
                <w:jc w:val="center"/>
              </w:trPr>
              <w:tc>
                <w:tcPr>
                  <w:tcW w:w="921" w:type="pct"/>
                  <w:vMerge w:val="restar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文化程度构成</w:t>
                  </w: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高中</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4</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40</w:t>
                  </w:r>
                </w:p>
              </w:tc>
            </w:tr>
            <w:tr w:rsidR="00496CFA" w:rsidRPr="00D30F1C" w:rsidTr="0069012B">
              <w:trPr>
                <w:cantSplit/>
                <w:trHeight w:val="195"/>
                <w:jc w:val="center"/>
              </w:trPr>
              <w:tc>
                <w:tcPr>
                  <w:tcW w:w="921" w:type="pct"/>
                  <w:vMerge/>
                  <w:vAlign w:val="center"/>
                </w:tcPr>
                <w:p w:rsidR="00496CFA" w:rsidRPr="00F712ED" w:rsidRDefault="00496CFA" w:rsidP="0069012B">
                  <w:pPr>
                    <w:adjustRightInd w:val="0"/>
                    <w:snapToGrid w:val="0"/>
                    <w:spacing w:line="0" w:lineRule="atLeast"/>
                    <w:jc w:val="center"/>
                    <w:rPr>
                      <w:rFonts w:ascii="宋体" w:hAnsi="宋体"/>
                      <w:szCs w:val="21"/>
                    </w:rPr>
                  </w:pP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中专</w:t>
                  </w:r>
                </w:p>
              </w:tc>
              <w:tc>
                <w:tcPr>
                  <w:tcW w:w="1486" w:type="pct"/>
                  <w:vAlign w:val="center"/>
                </w:tcPr>
                <w:p w:rsidR="00496CFA" w:rsidRDefault="00496CFA" w:rsidP="0069012B">
                  <w:pPr>
                    <w:adjustRightInd w:val="0"/>
                    <w:snapToGrid w:val="0"/>
                    <w:spacing w:line="0" w:lineRule="atLeast"/>
                    <w:jc w:val="center"/>
                    <w:rPr>
                      <w:rFonts w:ascii="宋体" w:hAnsi="宋体"/>
                      <w:szCs w:val="21"/>
                    </w:rPr>
                  </w:pPr>
                  <w:r>
                    <w:rPr>
                      <w:rFonts w:ascii="宋体" w:hAnsi="宋体" w:hint="eastAsia"/>
                      <w:szCs w:val="21"/>
                    </w:rPr>
                    <w:t>1</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r>
            <w:tr w:rsidR="00496CFA" w:rsidRPr="00D30F1C" w:rsidTr="0069012B">
              <w:trPr>
                <w:cantSplit/>
                <w:trHeight w:val="127"/>
                <w:jc w:val="center"/>
              </w:trPr>
              <w:tc>
                <w:tcPr>
                  <w:tcW w:w="921" w:type="pct"/>
                  <w:vMerge/>
                  <w:vAlign w:val="center"/>
                </w:tcPr>
                <w:p w:rsidR="00496CFA" w:rsidRPr="00F712ED" w:rsidRDefault="00496CFA" w:rsidP="0069012B">
                  <w:pPr>
                    <w:adjustRightInd w:val="0"/>
                    <w:snapToGrid w:val="0"/>
                    <w:spacing w:line="0" w:lineRule="atLeast"/>
                    <w:jc w:val="center"/>
                    <w:rPr>
                      <w:rFonts w:ascii="宋体" w:hAnsi="宋体"/>
                      <w:szCs w:val="21"/>
                    </w:rPr>
                  </w:pP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初中</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4</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40</w:t>
                  </w:r>
                </w:p>
              </w:tc>
            </w:tr>
            <w:tr w:rsidR="00496CFA" w:rsidRPr="00D30F1C" w:rsidTr="0069012B">
              <w:trPr>
                <w:cantSplit/>
                <w:trHeight w:val="127"/>
                <w:jc w:val="center"/>
              </w:trPr>
              <w:tc>
                <w:tcPr>
                  <w:tcW w:w="921" w:type="pct"/>
                  <w:vMerge/>
                  <w:vAlign w:val="center"/>
                </w:tcPr>
                <w:p w:rsidR="00496CFA" w:rsidRPr="00F712ED" w:rsidRDefault="00496CFA" w:rsidP="0069012B">
                  <w:pPr>
                    <w:adjustRightInd w:val="0"/>
                    <w:snapToGrid w:val="0"/>
                    <w:spacing w:line="0" w:lineRule="atLeast"/>
                    <w:jc w:val="center"/>
                    <w:rPr>
                      <w:rFonts w:ascii="宋体" w:hAnsi="宋体"/>
                      <w:szCs w:val="21"/>
                    </w:rPr>
                  </w:pP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小学</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r>
            <w:tr w:rsidR="00496CFA" w:rsidRPr="00D30F1C" w:rsidTr="0069012B">
              <w:trPr>
                <w:cantSplit/>
                <w:trHeight w:val="201"/>
                <w:jc w:val="center"/>
              </w:trPr>
              <w:tc>
                <w:tcPr>
                  <w:tcW w:w="921" w:type="pct"/>
                  <w:vMerge w:val="restar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职业构成</w:t>
                  </w: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农民</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9</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90</w:t>
                  </w:r>
                </w:p>
              </w:tc>
            </w:tr>
            <w:tr w:rsidR="00496CFA" w:rsidRPr="00D30F1C" w:rsidTr="0069012B">
              <w:trPr>
                <w:cantSplit/>
                <w:trHeight w:val="178"/>
                <w:jc w:val="center"/>
              </w:trPr>
              <w:tc>
                <w:tcPr>
                  <w:tcW w:w="921" w:type="pct"/>
                  <w:vMerge/>
                  <w:vAlign w:val="center"/>
                </w:tcPr>
                <w:p w:rsidR="00496CFA" w:rsidRPr="00F712ED" w:rsidRDefault="00496CFA" w:rsidP="0069012B">
                  <w:pPr>
                    <w:adjustRightInd w:val="0"/>
                    <w:snapToGrid w:val="0"/>
                    <w:spacing w:line="0" w:lineRule="atLeast"/>
                    <w:jc w:val="center"/>
                    <w:rPr>
                      <w:rFonts w:ascii="宋体" w:hAnsi="宋体"/>
                      <w:szCs w:val="21"/>
                    </w:rPr>
                  </w:pPr>
                </w:p>
              </w:tc>
              <w:tc>
                <w:tcPr>
                  <w:tcW w:w="1179" w:type="pct"/>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其他</w:t>
                  </w:r>
                </w:p>
              </w:tc>
              <w:tc>
                <w:tcPr>
                  <w:tcW w:w="1486"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w:t>
                  </w:r>
                </w:p>
              </w:tc>
              <w:tc>
                <w:tcPr>
                  <w:tcW w:w="1413" w:type="pct"/>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r>
          </w:tbl>
          <w:p w:rsidR="0050223B" w:rsidRDefault="0050223B" w:rsidP="0050223B">
            <w:pPr>
              <w:adjustRightInd w:val="0"/>
              <w:snapToGrid w:val="0"/>
              <w:ind w:firstLineChars="200" w:firstLine="480"/>
              <w:rPr>
                <w:rFonts w:ascii="Times New Roman" w:eastAsia="黑体" w:hAnsi="Times New Roman"/>
                <w:bCs/>
                <w:sz w:val="24"/>
              </w:rPr>
            </w:pPr>
          </w:p>
          <w:p w:rsidR="0050223B" w:rsidRDefault="0050223B" w:rsidP="0050223B">
            <w:pPr>
              <w:adjustRightInd w:val="0"/>
              <w:snapToGrid w:val="0"/>
              <w:ind w:firstLineChars="200" w:firstLine="480"/>
              <w:rPr>
                <w:rFonts w:ascii="Times New Roman" w:eastAsia="黑体" w:hAnsi="Times New Roman"/>
                <w:bCs/>
                <w:sz w:val="24"/>
              </w:rPr>
            </w:pPr>
          </w:p>
          <w:p w:rsidR="0050223B" w:rsidRDefault="0050223B" w:rsidP="0050223B">
            <w:pPr>
              <w:adjustRightInd w:val="0"/>
              <w:snapToGrid w:val="0"/>
              <w:ind w:firstLineChars="200" w:firstLine="480"/>
              <w:rPr>
                <w:rFonts w:ascii="Times New Roman" w:eastAsia="黑体" w:hAnsi="Times New Roman"/>
                <w:bCs/>
                <w:sz w:val="24"/>
              </w:rPr>
            </w:pPr>
          </w:p>
          <w:p w:rsidR="0050223B" w:rsidRDefault="0050223B" w:rsidP="0050223B">
            <w:pPr>
              <w:adjustRightInd w:val="0"/>
              <w:snapToGrid w:val="0"/>
              <w:ind w:firstLineChars="200" w:firstLine="480"/>
              <w:rPr>
                <w:rFonts w:ascii="Times New Roman" w:eastAsia="黑体" w:hAnsi="Times New Roman"/>
                <w:bCs/>
                <w:sz w:val="24"/>
              </w:rPr>
            </w:pPr>
          </w:p>
          <w:p w:rsidR="0050223B" w:rsidRDefault="0050223B" w:rsidP="0050223B">
            <w:pPr>
              <w:adjustRightInd w:val="0"/>
              <w:snapToGrid w:val="0"/>
              <w:ind w:firstLineChars="200" w:firstLine="480"/>
              <w:rPr>
                <w:rFonts w:ascii="Times New Roman" w:eastAsia="黑体" w:hAnsi="Times New Roman"/>
                <w:bCs/>
                <w:sz w:val="24"/>
              </w:rPr>
            </w:pPr>
          </w:p>
          <w:p w:rsidR="0050223B" w:rsidRDefault="0050223B" w:rsidP="0050223B">
            <w:pPr>
              <w:adjustRightInd w:val="0"/>
              <w:snapToGrid w:val="0"/>
              <w:ind w:firstLineChars="200" w:firstLine="480"/>
              <w:rPr>
                <w:rFonts w:ascii="Times New Roman" w:eastAsia="黑体" w:hAnsi="Times New Roman"/>
                <w:bCs/>
                <w:sz w:val="24"/>
              </w:rPr>
            </w:pPr>
          </w:p>
          <w:p w:rsidR="0050223B" w:rsidRDefault="0050223B" w:rsidP="0050223B">
            <w:pPr>
              <w:adjustRightInd w:val="0"/>
              <w:snapToGrid w:val="0"/>
              <w:ind w:firstLineChars="200" w:firstLine="480"/>
              <w:rPr>
                <w:rFonts w:ascii="Times New Roman" w:eastAsia="黑体" w:hAnsi="Times New Roman"/>
                <w:bCs/>
                <w:sz w:val="24"/>
              </w:rPr>
            </w:pPr>
          </w:p>
          <w:p w:rsidR="00496CFA" w:rsidRPr="00427627" w:rsidRDefault="00496CFA" w:rsidP="0050223B">
            <w:pPr>
              <w:adjustRightInd w:val="0"/>
              <w:snapToGrid w:val="0"/>
              <w:ind w:firstLineChars="200" w:firstLine="480"/>
              <w:rPr>
                <w:rFonts w:ascii="Times New Roman" w:eastAsia="黑体" w:hAnsi="Times New Roman"/>
                <w:bCs/>
                <w:sz w:val="24"/>
              </w:rPr>
            </w:pPr>
            <w:r w:rsidRPr="00427627">
              <w:rPr>
                <w:rFonts w:ascii="Times New Roman" w:eastAsia="黑体" w:hAnsi="Times New Roman" w:hint="eastAsia"/>
                <w:bCs/>
                <w:sz w:val="24"/>
              </w:rPr>
              <w:lastRenderedPageBreak/>
              <w:t>表</w:t>
            </w:r>
            <w:r>
              <w:rPr>
                <w:rFonts w:ascii="Times New Roman" w:eastAsia="黑体" w:hAnsi="Times New Roman" w:hint="eastAsia"/>
                <w:bCs/>
                <w:sz w:val="24"/>
              </w:rPr>
              <w:t>9</w:t>
            </w:r>
            <w:r w:rsidRPr="00427627">
              <w:rPr>
                <w:rFonts w:ascii="Times New Roman" w:eastAsia="黑体" w:hAnsi="Times New Roman" w:hint="eastAsia"/>
                <w:bCs/>
                <w:sz w:val="24"/>
              </w:rPr>
              <w:t xml:space="preserve">                    </w:t>
            </w:r>
            <w:r w:rsidRPr="00427627">
              <w:rPr>
                <w:rFonts w:ascii="Times New Roman" w:eastAsia="黑体" w:hAnsi="Times New Roman" w:hint="eastAsia"/>
                <w:bCs/>
                <w:sz w:val="24"/>
              </w:rPr>
              <w:t>公众意见调查结果统计表</w:t>
            </w:r>
            <w:r w:rsidRPr="00427627">
              <w:rPr>
                <w:rFonts w:ascii="Times New Roman" w:eastAsia="黑体" w:hAnsi="Times New Roman" w:hint="eastAsia"/>
                <w:bCs/>
                <w:sz w:val="24"/>
              </w:rPr>
              <w:t xml:space="preserve"> </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726"/>
              <w:gridCol w:w="1637"/>
              <w:gridCol w:w="742"/>
              <w:gridCol w:w="1429"/>
            </w:tblGrid>
            <w:tr w:rsidR="00496CFA" w:rsidRPr="00D30F1C" w:rsidTr="0069012B">
              <w:trPr>
                <w:jc w:val="center"/>
              </w:trPr>
              <w:tc>
                <w:tcPr>
                  <w:tcW w:w="398"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序号</w:t>
                  </w:r>
                </w:p>
              </w:tc>
              <w:tc>
                <w:tcPr>
                  <w:tcW w:w="2276"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调查内容</w:t>
                  </w: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调查格式</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人数</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szCs w:val="21"/>
                    </w:rPr>
                    <w:t>百分比（%）</w:t>
                  </w:r>
                </w:p>
              </w:tc>
            </w:tr>
            <w:tr w:rsidR="00496CFA" w:rsidRPr="00D30F1C" w:rsidTr="0069012B">
              <w:trPr>
                <w:jc w:val="center"/>
              </w:trPr>
              <w:tc>
                <w:tcPr>
                  <w:tcW w:w="398" w:type="pct"/>
                  <w:vMerge w:val="restar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1</w:t>
                  </w:r>
                </w:p>
              </w:tc>
              <w:tc>
                <w:tcPr>
                  <w:tcW w:w="2276" w:type="pct"/>
                  <w:vMerge w:val="restart"/>
                  <w:shd w:val="clear" w:color="auto" w:fill="auto"/>
                  <w:vAlign w:val="center"/>
                </w:tcPr>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您认为当地目前的环境状况怎样？</w:t>
                  </w: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很好</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较好</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一般</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较差</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val="restar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2</w:t>
                  </w:r>
                </w:p>
              </w:tc>
              <w:tc>
                <w:tcPr>
                  <w:tcW w:w="2276" w:type="pct"/>
                  <w:vMerge w:val="restart"/>
                  <w:shd w:val="clear" w:color="auto" w:fill="auto"/>
                  <w:vAlign w:val="center"/>
                </w:tcPr>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您是否知道本项目建设会对环境</w:t>
                  </w:r>
                </w:p>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产生一定影响？</w:t>
                  </w: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知道</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不知道</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val="restar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3</w:t>
                  </w:r>
                </w:p>
              </w:tc>
              <w:tc>
                <w:tcPr>
                  <w:tcW w:w="2276" w:type="pct"/>
                  <w:vMerge w:val="restart"/>
                  <w:shd w:val="clear" w:color="auto" w:fill="auto"/>
                  <w:vAlign w:val="center"/>
                </w:tcPr>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您认为本项目建设对当地的</w:t>
                  </w:r>
                </w:p>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不利影响有哪些？</w:t>
                  </w: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空气</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水体</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噪声</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固废</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100</w:t>
                  </w:r>
                </w:p>
              </w:tc>
            </w:tr>
            <w:tr w:rsidR="00496CFA" w:rsidRPr="00D30F1C" w:rsidTr="0069012B">
              <w:trPr>
                <w:jc w:val="center"/>
              </w:trPr>
              <w:tc>
                <w:tcPr>
                  <w:tcW w:w="398" w:type="pct"/>
                  <w:vMerge w:val="restar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4</w:t>
                  </w:r>
                </w:p>
              </w:tc>
              <w:tc>
                <w:tcPr>
                  <w:tcW w:w="2276" w:type="pct"/>
                  <w:vMerge w:val="restart"/>
                  <w:shd w:val="clear" w:color="auto" w:fill="auto"/>
                  <w:vAlign w:val="center"/>
                </w:tcPr>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您认为该项目建设是否会对当地的</w:t>
                  </w:r>
                </w:p>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经济发展有促进作用？</w:t>
                  </w: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会</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trHeight w:val="70"/>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不会</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trHeight w:val="70"/>
                <w:jc w:val="center"/>
              </w:trPr>
              <w:tc>
                <w:tcPr>
                  <w:tcW w:w="398" w:type="pct"/>
                  <w:vMerge w:val="restar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5</w:t>
                  </w:r>
                </w:p>
              </w:tc>
              <w:tc>
                <w:tcPr>
                  <w:tcW w:w="2276" w:type="pct"/>
                  <w:vMerge w:val="restart"/>
                  <w:shd w:val="clear" w:color="auto" w:fill="auto"/>
                  <w:vAlign w:val="center"/>
                </w:tcPr>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您认为该项目选址是否合理？</w:t>
                  </w: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合理</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100</w:t>
                  </w:r>
                </w:p>
              </w:tc>
            </w:tr>
            <w:tr w:rsidR="00496CFA" w:rsidRPr="00D30F1C" w:rsidTr="0069012B">
              <w:trPr>
                <w:trHeight w:val="70"/>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不合理</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val="restar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6</w:t>
                  </w:r>
                </w:p>
              </w:tc>
              <w:tc>
                <w:tcPr>
                  <w:tcW w:w="2276" w:type="pct"/>
                  <w:vMerge w:val="restart"/>
                  <w:shd w:val="clear" w:color="auto" w:fill="auto"/>
                  <w:vAlign w:val="center"/>
                </w:tcPr>
                <w:p w:rsidR="00496CFA" w:rsidRPr="00F712ED" w:rsidRDefault="00496CFA" w:rsidP="0069012B">
                  <w:pPr>
                    <w:adjustRightInd w:val="0"/>
                    <w:snapToGrid w:val="0"/>
                    <w:spacing w:line="0" w:lineRule="atLeast"/>
                    <w:rPr>
                      <w:rFonts w:ascii="宋体" w:hAnsi="宋体"/>
                      <w:szCs w:val="21"/>
                    </w:rPr>
                  </w:pPr>
                  <w:r w:rsidRPr="00F712ED">
                    <w:rPr>
                      <w:rFonts w:ascii="宋体" w:hAnsi="宋体" w:hint="eastAsia"/>
                      <w:szCs w:val="21"/>
                    </w:rPr>
                    <w:t>您对本项目建设的态度？</w:t>
                  </w: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支持</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100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sidRPr="00F712ED">
                    <w:rPr>
                      <w:rFonts w:ascii="宋体" w:hAnsi="宋体" w:hint="eastAsia"/>
                      <w:szCs w:val="21"/>
                    </w:rPr>
                    <w:t>反对</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r w:rsidR="00496CFA" w:rsidRPr="00D30F1C" w:rsidTr="0069012B">
              <w:trPr>
                <w:jc w:val="center"/>
              </w:trPr>
              <w:tc>
                <w:tcPr>
                  <w:tcW w:w="398"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2276" w:type="pct"/>
                  <w:vMerge/>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p>
              </w:tc>
              <w:tc>
                <w:tcPr>
                  <w:tcW w:w="1000"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无所谓</w:t>
                  </w:r>
                </w:p>
              </w:tc>
              <w:tc>
                <w:tcPr>
                  <w:tcW w:w="453"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c>
                <w:tcPr>
                  <w:tcW w:w="874" w:type="pct"/>
                  <w:shd w:val="clear" w:color="auto" w:fill="auto"/>
                  <w:vAlign w:val="center"/>
                </w:tcPr>
                <w:p w:rsidR="00496CFA" w:rsidRPr="00F712ED" w:rsidRDefault="00496CFA" w:rsidP="0069012B">
                  <w:pPr>
                    <w:adjustRightInd w:val="0"/>
                    <w:snapToGrid w:val="0"/>
                    <w:spacing w:line="0" w:lineRule="atLeast"/>
                    <w:jc w:val="center"/>
                    <w:rPr>
                      <w:rFonts w:ascii="宋体" w:hAnsi="宋体"/>
                      <w:szCs w:val="21"/>
                    </w:rPr>
                  </w:pPr>
                  <w:r>
                    <w:rPr>
                      <w:rFonts w:ascii="宋体" w:hAnsi="宋体" w:hint="eastAsia"/>
                      <w:szCs w:val="21"/>
                    </w:rPr>
                    <w:t>0</w:t>
                  </w:r>
                </w:p>
              </w:tc>
            </w:tr>
          </w:tbl>
          <w:p w:rsidR="00496CFA" w:rsidRPr="00D256E7" w:rsidRDefault="00496CFA" w:rsidP="00496CFA">
            <w:pPr>
              <w:adjustRightInd w:val="0"/>
              <w:snapToGrid w:val="0"/>
              <w:spacing w:line="400" w:lineRule="exact"/>
              <w:ind w:firstLineChars="200" w:firstLine="420"/>
              <w:rPr>
                <w:rFonts w:ascii="宋体" w:hAnsi="宋体"/>
                <w:szCs w:val="21"/>
              </w:rPr>
            </w:pPr>
            <w:r w:rsidRPr="00230AEC">
              <w:rPr>
                <w:rFonts w:ascii="Times New Roman" w:hAnsi="Times New Roman"/>
                <w:szCs w:val="21"/>
              </w:rPr>
              <w:t>从表</w:t>
            </w:r>
            <w:r>
              <w:rPr>
                <w:rFonts w:ascii="Times New Roman" w:hAnsi="Times New Roman" w:hint="eastAsia"/>
                <w:szCs w:val="21"/>
              </w:rPr>
              <w:t>9</w:t>
            </w:r>
            <w:r w:rsidRPr="00230AEC">
              <w:rPr>
                <w:rFonts w:ascii="Times New Roman" w:hAnsi="Times New Roman"/>
                <w:szCs w:val="21"/>
              </w:rPr>
              <w:t>统计结果可以看出：</w:t>
            </w:r>
          </w:p>
          <w:p w:rsidR="00496CFA" w:rsidRPr="00101FF6" w:rsidRDefault="00496CFA" w:rsidP="00496CFA">
            <w:pPr>
              <w:adjustRightInd w:val="0"/>
              <w:snapToGrid w:val="0"/>
              <w:spacing w:line="400" w:lineRule="exact"/>
              <w:ind w:firstLineChars="200" w:firstLine="420"/>
              <w:rPr>
                <w:rFonts w:ascii="宋体" w:hAnsi="宋体"/>
                <w:szCs w:val="21"/>
              </w:rPr>
            </w:pPr>
            <w:r w:rsidRPr="00101FF6">
              <w:rPr>
                <w:rFonts w:ascii="宋体" w:hAnsi="宋体" w:hint="eastAsia"/>
                <w:szCs w:val="21"/>
              </w:rPr>
              <w:t>①</w:t>
            </w:r>
            <w:r w:rsidRPr="00101FF6">
              <w:rPr>
                <w:rFonts w:ascii="Times New Roman" w:hAnsi="Times New Roman"/>
                <w:szCs w:val="21"/>
              </w:rPr>
              <w:t>公众普遍认为当地环境质量现状</w:t>
            </w:r>
            <w:r w:rsidRPr="00101FF6">
              <w:rPr>
                <w:rFonts w:ascii="Times New Roman" w:hAnsi="Times New Roman" w:hint="eastAsia"/>
                <w:szCs w:val="21"/>
              </w:rPr>
              <w:t>很</w:t>
            </w:r>
            <w:r w:rsidRPr="00101FF6">
              <w:rPr>
                <w:rFonts w:ascii="Times New Roman" w:hAnsi="Times New Roman"/>
                <w:szCs w:val="21"/>
              </w:rPr>
              <w:t>好，占调查人数的</w:t>
            </w:r>
            <w:r w:rsidRPr="00101FF6">
              <w:rPr>
                <w:rFonts w:ascii="Times New Roman" w:hAnsi="Times New Roman" w:hint="eastAsia"/>
                <w:szCs w:val="21"/>
              </w:rPr>
              <w:t>100</w:t>
            </w:r>
            <w:r w:rsidRPr="00101FF6">
              <w:rPr>
                <w:rFonts w:ascii="Times New Roman" w:hAnsi="Times New Roman"/>
                <w:szCs w:val="21"/>
              </w:rPr>
              <w:t>%</w:t>
            </w:r>
            <w:r w:rsidRPr="00101FF6">
              <w:rPr>
                <w:rFonts w:ascii="Times New Roman" w:hAnsi="Times New Roman" w:hint="eastAsia"/>
                <w:szCs w:val="21"/>
              </w:rPr>
              <w:t>。</w:t>
            </w:r>
          </w:p>
          <w:p w:rsidR="00496CFA" w:rsidRPr="00101FF6" w:rsidRDefault="00496CFA" w:rsidP="00496CFA">
            <w:pPr>
              <w:adjustRightInd w:val="0"/>
              <w:snapToGrid w:val="0"/>
              <w:spacing w:line="400" w:lineRule="exact"/>
              <w:ind w:firstLineChars="200" w:firstLine="420"/>
              <w:rPr>
                <w:rFonts w:ascii="宋体" w:hAnsi="宋体"/>
                <w:szCs w:val="21"/>
              </w:rPr>
            </w:pPr>
            <w:r w:rsidRPr="00101FF6">
              <w:rPr>
                <w:rFonts w:ascii="宋体" w:hAnsi="宋体" w:hint="eastAsia"/>
                <w:szCs w:val="21"/>
              </w:rPr>
              <w:t>②</w:t>
            </w:r>
            <w:r w:rsidRPr="00101FF6">
              <w:rPr>
                <w:rFonts w:ascii="Times New Roman" w:hAnsi="Times New Roman"/>
                <w:szCs w:val="21"/>
              </w:rPr>
              <w:t>被调查的公众全部知道本项目建设会对环境产生一定影响，其中认为项目建设对当地环境要素造成不利影响最多的是</w:t>
            </w:r>
            <w:r w:rsidRPr="00101FF6">
              <w:rPr>
                <w:rFonts w:ascii="Times New Roman" w:hAnsi="Times New Roman" w:hint="eastAsia"/>
                <w:szCs w:val="21"/>
              </w:rPr>
              <w:t>固废</w:t>
            </w:r>
            <w:r w:rsidRPr="00101FF6">
              <w:rPr>
                <w:rFonts w:ascii="Times New Roman" w:hAnsi="Times New Roman"/>
                <w:szCs w:val="21"/>
              </w:rPr>
              <w:t>，占调查人数的</w:t>
            </w:r>
            <w:r w:rsidRPr="00101FF6">
              <w:rPr>
                <w:rFonts w:ascii="Times New Roman" w:hAnsi="Times New Roman" w:hint="eastAsia"/>
                <w:szCs w:val="21"/>
              </w:rPr>
              <w:t>100</w:t>
            </w:r>
            <w:r w:rsidRPr="00101FF6">
              <w:rPr>
                <w:rFonts w:ascii="Times New Roman" w:hAnsi="Times New Roman"/>
                <w:szCs w:val="21"/>
              </w:rPr>
              <w:t>%</w:t>
            </w:r>
            <w:r w:rsidRPr="00101FF6">
              <w:rPr>
                <w:rFonts w:ascii="Times New Roman" w:hAnsi="Times New Roman"/>
                <w:szCs w:val="21"/>
              </w:rPr>
              <w:t>。</w:t>
            </w:r>
          </w:p>
          <w:p w:rsidR="00496CFA" w:rsidRDefault="00496CFA" w:rsidP="00496CFA">
            <w:pPr>
              <w:adjustRightInd w:val="0"/>
              <w:snapToGrid w:val="0"/>
              <w:spacing w:line="400" w:lineRule="exact"/>
              <w:ind w:firstLineChars="200" w:firstLine="420"/>
              <w:rPr>
                <w:rFonts w:ascii="Times New Roman" w:hAnsi="Times New Roman"/>
                <w:szCs w:val="21"/>
              </w:rPr>
            </w:pPr>
            <w:r w:rsidRPr="00101FF6">
              <w:rPr>
                <w:rFonts w:ascii="宋体" w:hAnsi="宋体" w:hint="eastAsia"/>
                <w:szCs w:val="21"/>
              </w:rPr>
              <w:t>③</w:t>
            </w:r>
            <w:r w:rsidRPr="00101FF6">
              <w:rPr>
                <w:rFonts w:ascii="Times New Roman" w:hAnsi="Times New Roman"/>
                <w:szCs w:val="21"/>
              </w:rPr>
              <w:t>100%</w:t>
            </w:r>
            <w:r w:rsidRPr="00101FF6">
              <w:rPr>
                <w:rFonts w:ascii="Times New Roman" w:hAnsi="Times New Roman"/>
                <w:szCs w:val="21"/>
              </w:rPr>
              <w:t>的公众认为本项目建设会对当地经济发展有促进作用，被调查人员均认为本项目选址合理，并支持本项目的建设。</w:t>
            </w:r>
          </w:p>
          <w:p w:rsidR="00496CFA" w:rsidRPr="004638DB" w:rsidRDefault="00496CFA" w:rsidP="00496CFA">
            <w:pPr>
              <w:adjustRightInd w:val="0"/>
              <w:snapToGrid w:val="0"/>
              <w:spacing w:line="400" w:lineRule="exact"/>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sidRPr="0056178E">
              <w:rPr>
                <w:rFonts w:ascii="Times New Roman" w:hAnsi="Times New Roman" w:hint="eastAsia"/>
                <w:szCs w:val="21"/>
              </w:rPr>
              <w:t>公众参与</w:t>
            </w:r>
            <w:r>
              <w:rPr>
                <w:rFonts w:ascii="Times New Roman" w:hAnsi="Times New Roman" w:hint="eastAsia"/>
                <w:szCs w:val="21"/>
              </w:rPr>
              <w:t>意见和结论</w:t>
            </w:r>
          </w:p>
          <w:p w:rsidR="001955A2" w:rsidRPr="0050223B" w:rsidRDefault="00496CFA" w:rsidP="0050223B">
            <w:pPr>
              <w:ind w:firstLineChars="250" w:firstLine="525"/>
              <w:rPr>
                <w:rFonts w:ascii="Times New Roman" w:hAnsi="Times New Roman"/>
                <w:b/>
                <w:bCs/>
                <w:szCs w:val="21"/>
              </w:rPr>
            </w:pPr>
            <w:r w:rsidRPr="00230AEC">
              <w:rPr>
                <w:rFonts w:ascii="Times New Roman" w:hAnsi="Times New Roman"/>
                <w:szCs w:val="21"/>
              </w:rPr>
              <w:t>根据</w:t>
            </w:r>
            <w:r>
              <w:rPr>
                <w:rFonts w:ascii="Times New Roman" w:hAnsi="Times New Roman" w:hint="eastAsia"/>
                <w:szCs w:val="21"/>
              </w:rPr>
              <w:t>本次</w:t>
            </w:r>
            <w:r w:rsidRPr="00230AEC">
              <w:rPr>
                <w:rFonts w:ascii="Times New Roman" w:hAnsi="Times New Roman"/>
                <w:szCs w:val="21"/>
              </w:rPr>
              <w:t>公众意见调查，公众普遍表示本工程应严格执行</w:t>
            </w:r>
            <w:r>
              <w:rPr>
                <w:rFonts w:ascii="Times New Roman" w:hAnsi="Times New Roman" w:hint="eastAsia"/>
                <w:szCs w:val="21"/>
              </w:rPr>
              <w:t>本备案表中</w:t>
            </w:r>
            <w:r w:rsidRPr="00230AEC">
              <w:rPr>
                <w:rFonts w:ascii="Times New Roman" w:hAnsi="Times New Roman"/>
                <w:szCs w:val="21"/>
              </w:rPr>
              <w:t>所提出的污染防治措施，加强管理，在项目做好环保工作的前提下</w:t>
            </w:r>
            <w:r w:rsidRPr="00230AEC">
              <w:rPr>
                <w:rFonts w:ascii="Times New Roman" w:hAnsi="Times New Roman" w:hint="eastAsia"/>
                <w:szCs w:val="21"/>
              </w:rPr>
              <w:t>100%</w:t>
            </w:r>
            <w:r w:rsidRPr="00230AEC">
              <w:rPr>
                <w:rFonts w:ascii="Times New Roman" w:hAnsi="Times New Roman"/>
                <w:szCs w:val="21"/>
              </w:rPr>
              <w:t>支持本项目建设。</w:t>
            </w:r>
          </w:p>
        </w:tc>
      </w:tr>
      <w:tr w:rsidR="001955A2" w:rsidRPr="00827DD3" w:rsidTr="005A2AF9">
        <w:trPr>
          <w:trHeight w:val="454"/>
          <w:jc w:val="center"/>
        </w:trPr>
        <w:tc>
          <w:tcPr>
            <w:tcW w:w="5000" w:type="pct"/>
            <w:gridSpan w:val="7"/>
          </w:tcPr>
          <w:p w:rsidR="001955A2" w:rsidRPr="00827DD3" w:rsidRDefault="001955A2" w:rsidP="005A2AF9">
            <w:pPr>
              <w:pStyle w:val="a3"/>
              <w:rPr>
                <w:b/>
                <w:sz w:val="21"/>
                <w:szCs w:val="21"/>
              </w:rPr>
            </w:pPr>
            <w:r w:rsidRPr="00827DD3">
              <w:rPr>
                <w:rFonts w:hAnsi="宋体"/>
                <w:b/>
                <w:sz w:val="21"/>
                <w:szCs w:val="21"/>
              </w:rPr>
              <w:lastRenderedPageBreak/>
              <w:t>五、备案依据</w:t>
            </w:r>
          </w:p>
          <w:p w:rsidR="001955A2" w:rsidRPr="00827DD3" w:rsidRDefault="001955A2" w:rsidP="001226EB">
            <w:pPr>
              <w:ind w:firstLineChars="200" w:firstLine="420"/>
              <w:rPr>
                <w:rFonts w:ascii="Times New Roman" w:hAnsi="Times New Roman"/>
                <w:szCs w:val="21"/>
              </w:rPr>
            </w:pPr>
            <w:r w:rsidRPr="00827DD3">
              <w:rPr>
                <w:rFonts w:ascii="Times New Roman" w:hAnsi="宋体"/>
                <w:szCs w:val="21"/>
              </w:rPr>
              <w:t>属于《河南省环境影响影响登记表备案项目列表及相关要求</w:t>
            </w:r>
            <w:r w:rsidRPr="00827DD3">
              <w:rPr>
                <w:rFonts w:ascii="Times New Roman" w:hAnsi="Times New Roman"/>
                <w:szCs w:val="21"/>
              </w:rPr>
              <w:t>(</w:t>
            </w:r>
            <w:r w:rsidRPr="00827DD3">
              <w:rPr>
                <w:rFonts w:ascii="Times New Roman" w:hAnsi="宋体"/>
                <w:szCs w:val="21"/>
              </w:rPr>
              <w:t>试行</w:t>
            </w:r>
            <w:r w:rsidRPr="00827DD3">
              <w:rPr>
                <w:rFonts w:ascii="Times New Roman" w:hAnsi="Times New Roman"/>
                <w:szCs w:val="21"/>
              </w:rPr>
              <w:t>)</w:t>
            </w:r>
            <w:r w:rsidRPr="00827DD3">
              <w:rPr>
                <w:rFonts w:ascii="Times New Roman" w:hAnsi="宋体"/>
                <w:szCs w:val="21"/>
              </w:rPr>
              <w:t>》第</w:t>
            </w:r>
            <w:r w:rsidR="001226EB" w:rsidRPr="001226EB">
              <w:rPr>
                <w:rFonts w:ascii="Times New Roman" w:hAnsi="宋体" w:hint="eastAsia"/>
                <w:szCs w:val="21"/>
                <w:u w:val="single"/>
              </w:rPr>
              <w:t>37</w:t>
            </w:r>
            <w:r w:rsidRPr="00827DD3">
              <w:rPr>
                <w:rFonts w:ascii="Times New Roman" w:hAnsi="宋体"/>
                <w:szCs w:val="21"/>
              </w:rPr>
              <w:t>项中应填报登记表的</w:t>
            </w:r>
            <w:r w:rsidR="001226EB" w:rsidRPr="001226EB">
              <w:rPr>
                <w:rFonts w:ascii="Times New Roman" w:hAnsi="宋体" w:hint="eastAsia"/>
                <w:szCs w:val="21"/>
                <w:u w:val="single"/>
              </w:rPr>
              <w:t xml:space="preserve"> </w:t>
            </w:r>
            <w:r w:rsidR="001226EB" w:rsidRPr="001226EB">
              <w:rPr>
                <w:rFonts w:ascii="Times New Roman" w:hAnsi="宋体" w:hint="eastAsia"/>
                <w:szCs w:val="21"/>
                <w:u w:val="single"/>
              </w:rPr>
              <w:t>娱乐场所</w:t>
            </w:r>
            <w:r w:rsidR="001226EB" w:rsidRPr="001226EB">
              <w:rPr>
                <w:rFonts w:ascii="Times New Roman" w:hAnsi="宋体" w:hint="eastAsia"/>
                <w:szCs w:val="21"/>
                <w:u w:val="single"/>
              </w:rPr>
              <w:t xml:space="preserve"> </w:t>
            </w:r>
            <w:r w:rsidRPr="00827DD3">
              <w:rPr>
                <w:rFonts w:ascii="Times New Roman" w:hAnsi="宋体"/>
                <w:szCs w:val="21"/>
              </w:rPr>
              <w:t>项目，选址和污染防治等符合备案相关要求。</w:t>
            </w:r>
          </w:p>
        </w:tc>
      </w:tr>
      <w:tr w:rsidR="001955A2" w:rsidRPr="00827DD3" w:rsidTr="005A2AF9">
        <w:trPr>
          <w:trHeight w:val="454"/>
          <w:jc w:val="center"/>
        </w:trPr>
        <w:tc>
          <w:tcPr>
            <w:tcW w:w="5000" w:type="pct"/>
            <w:gridSpan w:val="7"/>
          </w:tcPr>
          <w:p w:rsidR="001955A2" w:rsidRPr="00827DD3" w:rsidRDefault="001955A2" w:rsidP="005A2AF9">
            <w:pPr>
              <w:pStyle w:val="a3"/>
              <w:spacing w:line="560" w:lineRule="exact"/>
              <w:rPr>
                <w:b/>
                <w:sz w:val="21"/>
                <w:szCs w:val="21"/>
              </w:rPr>
            </w:pPr>
            <w:r w:rsidRPr="00827DD3">
              <w:rPr>
                <w:rFonts w:hAnsi="宋体"/>
                <w:b/>
                <w:sz w:val="21"/>
                <w:szCs w:val="21"/>
              </w:rPr>
              <w:t>六、申请人郑重承诺</w:t>
            </w:r>
          </w:p>
          <w:p w:rsidR="001955A2" w:rsidRPr="00827DD3" w:rsidRDefault="001955A2" w:rsidP="005A2AF9">
            <w:pPr>
              <w:snapToGrid w:val="0"/>
              <w:spacing w:line="420" w:lineRule="exact"/>
              <w:ind w:firstLineChars="200" w:firstLine="420"/>
              <w:rPr>
                <w:rFonts w:ascii="Times New Roman" w:hAnsi="Times New Roman"/>
                <w:kern w:val="0"/>
                <w:szCs w:val="21"/>
              </w:rPr>
            </w:pPr>
            <w:r w:rsidRPr="00827DD3">
              <w:rPr>
                <w:rFonts w:ascii="Times New Roman" w:hAnsi="Times New Roman"/>
                <w:kern w:val="0"/>
                <w:szCs w:val="21"/>
              </w:rPr>
              <w:t>1.</w:t>
            </w:r>
            <w:r w:rsidRPr="00827DD3">
              <w:rPr>
                <w:rFonts w:ascii="Times New Roman" w:hAnsi="宋体"/>
                <w:kern w:val="0"/>
                <w:szCs w:val="21"/>
              </w:rPr>
              <w:t>填写此表之前，申请人已仔细阅读《中华人民共和国环境影响评价法》、《建设项目环境影响评价分类管理名录》、《河南省建设项目环境保护管理条例》，知晓相应的权利和义务，承诺项目属于备案范围。</w:t>
            </w:r>
          </w:p>
          <w:p w:rsidR="001955A2" w:rsidRPr="00827DD3" w:rsidRDefault="001955A2" w:rsidP="005A2AF9">
            <w:pPr>
              <w:snapToGrid w:val="0"/>
              <w:spacing w:line="420" w:lineRule="exact"/>
              <w:ind w:firstLineChars="200" w:firstLine="420"/>
              <w:rPr>
                <w:rFonts w:ascii="Times New Roman" w:hAnsi="Times New Roman"/>
                <w:kern w:val="0"/>
                <w:szCs w:val="21"/>
              </w:rPr>
            </w:pPr>
            <w:r w:rsidRPr="00827DD3">
              <w:rPr>
                <w:rFonts w:ascii="Times New Roman" w:hAnsi="Times New Roman"/>
                <w:kern w:val="0"/>
                <w:szCs w:val="21"/>
              </w:rPr>
              <w:t>2.</w:t>
            </w:r>
            <w:r w:rsidRPr="00827DD3">
              <w:rPr>
                <w:rFonts w:ascii="Times New Roman" w:hAnsi="宋体"/>
                <w:kern w:val="0"/>
                <w:szCs w:val="21"/>
              </w:rPr>
              <w:t>承诺所填各项内容真实、可靠，如存在瞒报、漏报、假报等情况及由此导致的一切后果由本人承担全部责任。</w:t>
            </w:r>
          </w:p>
          <w:p w:rsidR="001955A2" w:rsidRPr="00827DD3" w:rsidRDefault="001955A2" w:rsidP="005A2AF9">
            <w:pPr>
              <w:snapToGrid w:val="0"/>
              <w:spacing w:line="420" w:lineRule="exact"/>
              <w:ind w:firstLineChars="200" w:firstLine="420"/>
              <w:rPr>
                <w:rFonts w:ascii="Times New Roman" w:hAnsi="Times New Roman"/>
                <w:kern w:val="0"/>
                <w:szCs w:val="21"/>
              </w:rPr>
            </w:pPr>
            <w:r w:rsidRPr="00827DD3">
              <w:rPr>
                <w:rFonts w:ascii="Times New Roman" w:hAnsi="Times New Roman"/>
                <w:kern w:val="0"/>
                <w:szCs w:val="21"/>
              </w:rPr>
              <w:t>3.</w:t>
            </w:r>
            <w:r w:rsidRPr="00827DD3">
              <w:rPr>
                <w:rFonts w:ascii="Times New Roman" w:hAnsi="宋体"/>
                <w:kern w:val="0"/>
                <w:szCs w:val="21"/>
              </w:rPr>
              <w:t>承诺项目建设符合《河南省水污染防治条例》、《南水北调中线一期工程总干渠（河南段）两侧水源保护区划定方案》、《河南省蓝天工程行动计划》等要求。</w:t>
            </w:r>
          </w:p>
          <w:p w:rsidR="001955A2" w:rsidRPr="00827DD3" w:rsidRDefault="001955A2" w:rsidP="005A2AF9">
            <w:pPr>
              <w:snapToGrid w:val="0"/>
              <w:spacing w:line="420" w:lineRule="exact"/>
              <w:ind w:firstLineChars="200" w:firstLine="420"/>
              <w:rPr>
                <w:rFonts w:ascii="Times New Roman" w:hAnsi="Times New Roman"/>
                <w:kern w:val="0"/>
                <w:szCs w:val="21"/>
              </w:rPr>
            </w:pPr>
            <w:r w:rsidRPr="00827DD3">
              <w:rPr>
                <w:rFonts w:ascii="Times New Roman" w:hAnsi="Times New Roman"/>
                <w:kern w:val="0"/>
                <w:szCs w:val="21"/>
              </w:rPr>
              <w:t>4.</w:t>
            </w:r>
            <w:r w:rsidRPr="00827DD3">
              <w:rPr>
                <w:rFonts w:ascii="Times New Roman" w:hAnsi="宋体"/>
                <w:kern w:val="0"/>
                <w:szCs w:val="21"/>
              </w:rPr>
              <w:t>承诺项目建设符合《河南省环保厅关于深化建设项目环境影响评价审批制度改革的通</w:t>
            </w:r>
            <w:r w:rsidRPr="00827DD3">
              <w:rPr>
                <w:rFonts w:ascii="Times New Roman" w:hAnsi="宋体"/>
                <w:kern w:val="0"/>
                <w:szCs w:val="21"/>
              </w:rPr>
              <w:lastRenderedPageBreak/>
              <w:t>知》等环评管理文件的要求。</w:t>
            </w:r>
          </w:p>
          <w:p w:rsidR="001955A2" w:rsidRPr="00827DD3" w:rsidRDefault="001955A2" w:rsidP="005A2AF9">
            <w:pPr>
              <w:snapToGrid w:val="0"/>
              <w:spacing w:line="420" w:lineRule="exact"/>
              <w:ind w:firstLineChars="200" w:firstLine="420"/>
              <w:rPr>
                <w:rFonts w:ascii="Times New Roman" w:hAnsi="Times New Roman"/>
                <w:kern w:val="0"/>
                <w:szCs w:val="21"/>
              </w:rPr>
            </w:pPr>
            <w:r w:rsidRPr="00827DD3">
              <w:rPr>
                <w:rFonts w:ascii="Times New Roman" w:hAnsi="Times New Roman"/>
                <w:kern w:val="0"/>
                <w:szCs w:val="21"/>
              </w:rPr>
              <w:t>5.</w:t>
            </w:r>
            <w:r w:rsidRPr="00827DD3">
              <w:rPr>
                <w:rFonts w:ascii="Times New Roman" w:hAnsi="宋体"/>
                <w:kern w:val="0"/>
                <w:szCs w:val="21"/>
              </w:rPr>
              <w:t>承诺建设项目的性质、规模、地点、采用的生产工艺或者防治污染、防止生态破坏的措施发生重大变动的，重新申报备案或按照相关法律、法规要求，办理相应的环保手续。</w:t>
            </w:r>
          </w:p>
          <w:p w:rsidR="001955A2" w:rsidRDefault="001955A2" w:rsidP="00213410">
            <w:pPr>
              <w:snapToGrid w:val="0"/>
              <w:spacing w:line="420" w:lineRule="exact"/>
              <w:ind w:firstLineChars="200" w:firstLine="420"/>
              <w:rPr>
                <w:rFonts w:ascii="Times New Roman" w:hAnsi="宋体"/>
                <w:kern w:val="0"/>
                <w:szCs w:val="21"/>
              </w:rPr>
            </w:pPr>
            <w:r w:rsidRPr="00827DD3">
              <w:rPr>
                <w:rFonts w:ascii="Times New Roman" w:hAnsi="Times New Roman"/>
                <w:kern w:val="0"/>
                <w:szCs w:val="21"/>
              </w:rPr>
              <w:t>6.</w:t>
            </w:r>
            <w:r w:rsidRPr="00827DD3">
              <w:rPr>
                <w:rFonts w:ascii="Times New Roman" w:hAnsi="宋体"/>
                <w:kern w:val="0"/>
                <w:szCs w:val="21"/>
              </w:rPr>
              <w:t>按要求严格落实相应的环保措施，承诺污染物排放达到国家或河南省相应排放标准要求。</w:t>
            </w:r>
          </w:p>
          <w:p w:rsidR="00E65742" w:rsidRDefault="00E65742" w:rsidP="00213410">
            <w:pPr>
              <w:snapToGrid w:val="0"/>
              <w:spacing w:line="420" w:lineRule="exact"/>
              <w:ind w:firstLineChars="200" w:firstLine="420"/>
              <w:rPr>
                <w:rFonts w:ascii="Times New Roman" w:hAnsi="宋体"/>
                <w:kern w:val="0"/>
                <w:szCs w:val="21"/>
              </w:rPr>
            </w:pPr>
          </w:p>
          <w:p w:rsidR="00E65742" w:rsidRPr="00827DD3" w:rsidRDefault="00E65742" w:rsidP="00213410">
            <w:pPr>
              <w:snapToGrid w:val="0"/>
              <w:spacing w:line="420" w:lineRule="exact"/>
              <w:ind w:firstLineChars="200" w:firstLine="420"/>
              <w:rPr>
                <w:rFonts w:ascii="Times New Roman" w:hAnsi="Times New Roman"/>
                <w:kern w:val="0"/>
                <w:szCs w:val="21"/>
              </w:rPr>
            </w:pPr>
          </w:p>
          <w:p w:rsidR="001955A2" w:rsidRPr="00827DD3" w:rsidRDefault="001955A2" w:rsidP="00213410">
            <w:pPr>
              <w:snapToGrid w:val="0"/>
              <w:spacing w:line="420" w:lineRule="exact"/>
              <w:ind w:firstLineChars="2457" w:firstLine="5160"/>
              <w:rPr>
                <w:rFonts w:ascii="Times New Roman" w:hAnsi="Times New Roman"/>
                <w:kern w:val="0"/>
                <w:szCs w:val="21"/>
              </w:rPr>
            </w:pPr>
            <w:r w:rsidRPr="00827DD3">
              <w:rPr>
                <w:rFonts w:ascii="Times New Roman" w:hAnsi="宋体"/>
                <w:kern w:val="0"/>
                <w:szCs w:val="21"/>
              </w:rPr>
              <w:t>签名（盖章）</w:t>
            </w:r>
          </w:p>
        </w:tc>
      </w:tr>
      <w:tr w:rsidR="001955A2" w:rsidRPr="00827DD3" w:rsidTr="005A2AF9">
        <w:trPr>
          <w:trHeight w:val="454"/>
          <w:jc w:val="center"/>
        </w:trPr>
        <w:tc>
          <w:tcPr>
            <w:tcW w:w="5000" w:type="pct"/>
            <w:gridSpan w:val="7"/>
          </w:tcPr>
          <w:p w:rsidR="001955A2" w:rsidRPr="00827DD3" w:rsidRDefault="001955A2" w:rsidP="005A2AF9">
            <w:pPr>
              <w:spacing w:line="560" w:lineRule="exact"/>
              <w:rPr>
                <w:rFonts w:ascii="Times New Roman" w:hAnsi="Times New Roman"/>
                <w:spacing w:val="12"/>
                <w:szCs w:val="21"/>
              </w:rPr>
            </w:pPr>
            <w:r w:rsidRPr="00827DD3">
              <w:rPr>
                <w:rFonts w:ascii="Times New Roman" w:hAnsi="宋体"/>
                <w:spacing w:val="12"/>
                <w:szCs w:val="21"/>
              </w:rPr>
              <w:lastRenderedPageBreak/>
              <w:t>七、备案意见</w:t>
            </w:r>
          </w:p>
          <w:p w:rsidR="001955A2" w:rsidRDefault="001955A2" w:rsidP="00DE08B6">
            <w:pPr>
              <w:spacing w:line="560" w:lineRule="exact"/>
              <w:ind w:firstLineChars="2350" w:firstLine="4935"/>
              <w:rPr>
                <w:rFonts w:ascii="Times New Roman" w:hAnsi="宋体"/>
                <w:szCs w:val="21"/>
              </w:rPr>
            </w:pPr>
            <w:r w:rsidRPr="00827DD3">
              <w:rPr>
                <w:rFonts w:ascii="Times New Roman" w:hAnsi="宋体"/>
                <w:szCs w:val="21"/>
              </w:rPr>
              <w:t>建设项目环境影响已备案，备案号为环备〔</w:t>
            </w:r>
            <w:r w:rsidR="00E65742">
              <w:rPr>
                <w:rFonts w:ascii="Times New Roman" w:hAnsi="宋体" w:hint="eastAsia"/>
                <w:szCs w:val="21"/>
              </w:rPr>
              <w:t xml:space="preserve">  </w:t>
            </w:r>
            <w:r w:rsidR="00DE08B6">
              <w:rPr>
                <w:rFonts w:ascii="Times New Roman" w:hAnsi="宋体" w:hint="eastAsia"/>
                <w:szCs w:val="21"/>
              </w:rPr>
              <w:t xml:space="preserve">      </w:t>
            </w:r>
            <w:r w:rsidR="0050223B">
              <w:rPr>
                <w:rFonts w:ascii="Times New Roman" w:hAnsi="宋体" w:hint="eastAsia"/>
                <w:szCs w:val="21"/>
              </w:rPr>
              <w:t xml:space="preserve"> </w:t>
            </w:r>
            <w:r w:rsidRPr="00827DD3">
              <w:rPr>
                <w:rFonts w:ascii="Times New Roman" w:hAnsi="宋体"/>
                <w:szCs w:val="21"/>
              </w:rPr>
              <w:t>〕号。你单位应自觉按照法律法规要求履行环保责任，依法经营、友好经营。</w:t>
            </w:r>
          </w:p>
          <w:p w:rsidR="00E65742" w:rsidRDefault="00E65742" w:rsidP="005A2AF9">
            <w:pPr>
              <w:spacing w:line="560" w:lineRule="exact"/>
              <w:ind w:firstLineChars="200" w:firstLine="420"/>
              <w:rPr>
                <w:rFonts w:ascii="Times New Roman" w:hAnsi="宋体"/>
                <w:szCs w:val="21"/>
              </w:rPr>
            </w:pPr>
          </w:p>
          <w:p w:rsidR="00E65742" w:rsidRPr="00827DD3" w:rsidRDefault="00E65742" w:rsidP="005A2AF9">
            <w:pPr>
              <w:spacing w:line="560" w:lineRule="exact"/>
              <w:ind w:firstLineChars="200" w:firstLine="420"/>
              <w:rPr>
                <w:rFonts w:ascii="Times New Roman" w:hAnsi="Times New Roman"/>
                <w:szCs w:val="21"/>
              </w:rPr>
            </w:pPr>
          </w:p>
          <w:p w:rsidR="001955A2" w:rsidRPr="00827DD3" w:rsidRDefault="001955A2" w:rsidP="005A2AF9">
            <w:pPr>
              <w:spacing w:line="560" w:lineRule="exact"/>
              <w:ind w:firstLineChars="2450" w:firstLine="5145"/>
              <w:rPr>
                <w:rFonts w:ascii="Times New Roman" w:hAnsi="Times New Roman"/>
                <w:spacing w:val="12"/>
                <w:szCs w:val="21"/>
              </w:rPr>
            </w:pPr>
            <w:r w:rsidRPr="00827DD3">
              <w:rPr>
                <w:rFonts w:ascii="Times New Roman" w:hAnsi="宋体"/>
                <w:szCs w:val="21"/>
              </w:rPr>
              <w:t>年</w:t>
            </w:r>
            <w:r w:rsidR="00E65742">
              <w:rPr>
                <w:rFonts w:ascii="Times New Roman" w:hAnsi="宋体" w:hint="eastAsia"/>
                <w:szCs w:val="21"/>
              </w:rPr>
              <w:t xml:space="preserve">   </w:t>
            </w:r>
            <w:r w:rsidRPr="00827DD3">
              <w:rPr>
                <w:rFonts w:ascii="Times New Roman" w:hAnsi="宋体"/>
                <w:szCs w:val="21"/>
              </w:rPr>
              <w:t>月</w:t>
            </w:r>
            <w:r w:rsidR="00E65742">
              <w:rPr>
                <w:rFonts w:ascii="Times New Roman" w:hAnsi="宋体" w:hint="eastAsia"/>
                <w:szCs w:val="21"/>
              </w:rPr>
              <w:t xml:space="preserve">   </w:t>
            </w:r>
            <w:r w:rsidRPr="00827DD3">
              <w:rPr>
                <w:rFonts w:ascii="Times New Roman" w:hAnsi="宋体"/>
                <w:szCs w:val="21"/>
              </w:rPr>
              <w:t>日</w:t>
            </w:r>
            <w:r w:rsidR="00E65742">
              <w:rPr>
                <w:rFonts w:ascii="Times New Roman" w:hAnsi="宋体" w:hint="eastAsia"/>
                <w:szCs w:val="21"/>
              </w:rPr>
              <w:t xml:space="preserve"> </w:t>
            </w:r>
            <w:r w:rsidRPr="00827DD3">
              <w:rPr>
                <w:rFonts w:ascii="Times New Roman" w:hAnsi="宋体"/>
                <w:szCs w:val="21"/>
              </w:rPr>
              <w:t>（盖章）</w:t>
            </w:r>
          </w:p>
        </w:tc>
      </w:tr>
    </w:tbl>
    <w:p w:rsidR="001955A2" w:rsidRPr="00827DD3" w:rsidRDefault="001955A2" w:rsidP="001955A2">
      <w:pPr>
        <w:pStyle w:val="a3"/>
        <w:spacing w:line="420" w:lineRule="exact"/>
        <w:jc w:val="both"/>
        <w:rPr>
          <w:sz w:val="21"/>
          <w:szCs w:val="21"/>
        </w:rPr>
      </w:pPr>
      <w:r w:rsidRPr="00827DD3">
        <w:rPr>
          <w:rFonts w:hAnsi="宋体"/>
          <w:sz w:val="21"/>
          <w:szCs w:val="21"/>
        </w:rPr>
        <w:t>注：</w:t>
      </w:r>
      <w:r w:rsidRPr="00827DD3">
        <w:rPr>
          <w:sz w:val="21"/>
          <w:szCs w:val="21"/>
        </w:rPr>
        <w:t xml:space="preserve"> 1. </w:t>
      </w:r>
      <w:r w:rsidRPr="00827DD3">
        <w:rPr>
          <w:rFonts w:hAnsi="宋体"/>
          <w:sz w:val="21"/>
          <w:szCs w:val="21"/>
        </w:rPr>
        <w:t>该表一式四份。建设单位和环境保护部门各执两份。</w:t>
      </w:r>
    </w:p>
    <w:p w:rsidR="001955A2" w:rsidRPr="00827DD3" w:rsidRDefault="001955A2" w:rsidP="001955A2">
      <w:pPr>
        <w:pStyle w:val="a3"/>
        <w:spacing w:line="420" w:lineRule="exact"/>
        <w:ind w:firstLineChars="260" w:firstLine="546"/>
        <w:jc w:val="both"/>
        <w:rPr>
          <w:sz w:val="21"/>
          <w:szCs w:val="21"/>
        </w:rPr>
      </w:pPr>
      <w:r w:rsidRPr="00827DD3">
        <w:rPr>
          <w:sz w:val="21"/>
          <w:szCs w:val="21"/>
        </w:rPr>
        <w:t>2.</w:t>
      </w:r>
      <w:r w:rsidRPr="00827DD3">
        <w:rPr>
          <w:rFonts w:hAnsi="宋体"/>
          <w:sz w:val="21"/>
          <w:szCs w:val="21"/>
        </w:rPr>
        <w:t>表格中一至六项由建设单位填写，七项由环保部门填写。</w:t>
      </w:r>
    </w:p>
    <w:p w:rsidR="001955A2" w:rsidRPr="00827DD3" w:rsidRDefault="001955A2" w:rsidP="001955A2">
      <w:pPr>
        <w:pStyle w:val="a3"/>
        <w:spacing w:line="420" w:lineRule="exact"/>
        <w:ind w:firstLineChars="260" w:firstLine="546"/>
        <w:jc w:val="both"/>
        <w:rPr>
          <w:sz w:val="21"/>
          <w:szCs w:val="21"/>
        </w:rPr>
      </w:pPr>
      <w:r w:rsidRPr="00827DD3">
        <w:rPr>
          <w:sz w:val="21"/>
          <w:szCs w:val="21"/>
        </w:rPr>
        <w:t xml:space="preserve">3. </w:t>
      </w:r>
      <w:r w:rsidRPr="00827DD3">
        <w:rPr>
          <w:rFonts w:hAnsi="宋体"/>
          <w:sz w:val="21"/>
          <w:szCs w:val="21"/>
        </w:rPr>
        <w:t>第六项承诺中相关要求，地市环保部门可根据情况进一步细化。</w:t>
      </w:r>
    </w:p>
    <w:p w:rsidR="001226EB" w:rsidRDefault="001226EB"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p w:rsidR="00E65742" w:rsidRDefault="00E65742" w:rsidP="001955A2">
      <w:pPr>
        <w:spacing w:line="440" w:lineRule="exact"/>
        <w:ind w:firstLineChars="200" w:firstLine="420"/>
        <w:rPr>
          <w:rFonts w:ascii="Times New Roman" w:eastAsia="仿宋_GB2312" w:hAnsi="Times New Roman"/>
        </w:rPr>
      </w:pPr>
    </w:p>
    <w:sectPr w:rsidR="00E65742" w:rsidSect="00944B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3B" w:rsidRDefault="00331E3B" w:rsidP="001D19BA">
      <w:r>
        <w:separator/>
      </w:r>
    </w:p>
  </w:endnote>
  <w:endnote w:type="continuationSeparator" w:id="1">
    <w:p w:rsidR="00331E3B" w:rsidRDefault="00331E3B" w:rsidP="001D1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3B" w:rsidRDefault="00331E3B" w:rsidP="001D19BA">
      <w:r>
        <w:separator/>
      </w:r>
    </w:p>
  </w:footnote>
  <w:footnote w:type="continuationSeparator" w:id="1">
    <w:p w:rsidR="00331E3B" w:rsidRDefault="00331E3B" w:rsidP="001D1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5A2"/>
    <w:rsid w:val="00041D2B"/>
    <w:rsid w:val="00043DB2"/>
    <w:rsid w:val="000613D5"/>
    <w:rsid w:val="000E6BF3"/>
    <w:rsid w:val="000F5EC3"/>
    <w:rsid w:val="00101534"/>
    <w:rsid w:val="001051D6"/>
    <w:rsid w:val="001226EB"/>
    <w:rsid w:val="00162BCD"/>
    <w:rsid w:val="001955A2"/>
    <w:rsid w:val="001B55B0"/>
    <w:rsid w:val="001D19BA"/>
    <w:rsid w:val="001E072F"/>
    <w:rsid w:val="001E568D"/>
    <w:rsid w:val="001F6D0A"/>
    <w:rsid w:val="00205512"/>
    <w:rsid w:val="00213410"/>
    <w:rsid w:val="00276E8F"/>
    <w:rsid w:val="002A3F50"/>
    <w:rsid w:val="002B47D8"/>
    <w:rsid w:val="00323479"/>
    <w:rsid w:val="00331E3B"/>
    <w:rsid w:val="00355D68"/>
    <w:rsid w:val="003B6A52"/>
    <w:rsid w:val="00435AF5"/>
    <w:rsid w:val="004768D2"/>
    <w:rsid w:val="00483510"/>
    <w:rsid w:val="00496CFA"/>
    <w:rsid w:val="004A1FA5"/>
    <w:rsid w:val="004F3E92"/>
    <w:rsid w:val="004F43B9"/>
    <w:rsid w:val="0050223B"/>
    <w:rsid w:val="0054203A"/>
    <w:rsid w:val="00561E08"/>
    <w:rsid w:val="00576A51"/>
    <w:rsid w:val="005E1EB7"/>
    <w:rsid w:val="0061569F"/>
    <w:rsid w:val="00631480"/>
    <w:rsid w:val="00663875"/>
    <w:rsid w:val="006719E0"/>
    <w:rsid w:val="006A3873"/>
    <w:rsid w:val="006E4725"/>
    <w:rsid w:val="00716251"/>
    <w:rsid w:val="007A5A72"/>
    <w:rsid w:val="007E43DF"/>
    <w:rsid w:val="00815CC9"/>
    <w:rsid w:val="00944BAB"/>
    <w:rsid w:val="009615D1"/>
    <w:rsid w:val="009D4A93"/>
    <w:rsid w:val="009E266B"/>
    <w:rsid w:val="009E744F"/>
    <w:rsid w:val="00A11390"/>
    <w:rsid w:val="00AB6013"/>
    <w:rsid w:val="00AD3E45"/>
    <w:rsid w:val="00AD70A7"/>
    <w:rsid w:val="00B34E6C"/>
    <w:rsid w:val="00B555C1"/>
    <w:rsid w:val="00BF5ECD"/>
    <w:rsid w:val="00C26127"/>
    <w:rsid w:val="00C360BF"/>
    <w:rsid w:val="00C877B0"/>
    <w:rsid w:val="00D17C82"/>
    <w:rsid w:val="00D27B38"/>
    <w:rsid w:val="00D75E53"/>
    <w:rsid w:val="00D8442F"/>
    <w:rsid w:val="00DE08B6"/>
    <w:rsid w:val="00E65742"/>
    <w:rsid w:val="00E67A4F"/>
    <w:rsid w:val="00E80A75"/>
    <w:rsid w:val="00F34FC3"/>
    <w:rsid w:val="00F96EF8"/>
    <w:rsid w:val="00FA15D3"/>
    <w:rsid w:val="00FC4C07"/>
    <w:rsid w:val="00FE688E"/>
    <w:rsid w:val="00FF0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locked/>
    <w:rsid w:val="001955A2"/>
    <w:pPr>
      <w:spacing w:line="360" w:lineRule="auto"/>
    </w:pPr>
    <w:rPr>
      <w:rFonts w:ascii="宋体" w:hAnsi="Times New Roman"/>
      <w:sz w:val="24"/>
      <w:szCs w:val="24"/>
    </w:rPr>
  </w:style>
  <w:style w:type="paragraph" w:styleId="a3">
    <w:name w:val="Body Text"/>
    <w:basedOn w:val="a"/>
    <w:link w:val="Char0"/>
    <w:rsid w:val="001955A2"/>
    <w:pPr>
      <w:jc w:val="left"/>
    </w:pPr>
    <w:rPr>
      <w:rFonts w:ascii="Times New Roman" w:hAnsi="Times New Roman"/>
      <w:sz w:val="32"/>
      <w:szCs w:val="24"/>
    </w:rPr>
  </w:style>
  <w:style w:type="character" w:customStyle="1" w:styleId="Char0">
    <w:name w:val="正文文本 Char"/>
    <w:basedOn w:val="a0"/>
    <w:link w:val="a3"/>
    <w:rsid w:val="001955A2"/>
    <w:rPr>
      <w:rFonts w:ascii="Times New Roman" w:eastAsia="宋体" w:hAnsi="Times New Roman" w:cs="Times New Roman"/>
      <w:sz w:val="32"/>
      <w:szCs w:val="24"/>
    </w:rPr>
  </w:style>
  <w:style w:type="paragraph" w:styleId="a4">
    <w:name w:val="header"/>
    <w:basedOn w:val="a"/>
    <w:link w:val="Char1"/>
    <w:uiPriority w:val="99"/>
    <w:semiHidden/>
    <w:unhideWhenUsed/>
    <w:rsid w:val="001D19B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semiHidden/>
    <w:rsid w:val="001D19BA"/>
    <w:rPr>
      <w:rFonts w:ascii="Calibri" w:eastAsia="宋体" w:hAnsi="Calibri" w:cs="Times New Roman"/>
      <w:sz w:val="18"/>
      <w:szCs w:val="18"/>
    </w:rPr>
  </w:style>
  <w:style w:type="paragraph" w:styleId="a5">
    <w:name w:val="footer"/>
    <w:basedOn w:val="a"/>
    <w:link w:val="Char2"/>
    <w:uiPriority w:val="99"/>
    <w:semiHidden/>
    <w:unhideWhenUsed/>
    <w:rsid w:val="001D19BA"/>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1D19BA"/>
    <w:rPr>
      <w:rFonts w:ascii="Calibri" w:eastAsia="宋体" w:hAnsi="Calibri" w:cs="Times New Roman"/>
      <w:sz w:val="18"/>
      <w:szCs w:val="18"/>
    </w:rPr>
  </w:style>
  <w:style w:type="paragraph" w:styleId="a6">
    <w:name w:val="Balloon Text"/>
    <w:basedOn w:val="a"/>
    <w:link w:val="Char3"/>
    <w:uiPriority w:val="99"/>
    <w:semiHidden/>
    <w:unhideWhenUsed/>
    <w:rsid w:val="001226EB"/>
    <w:rPr>
      <w:sz w:val="18"/>
      <w:szCs w:val="18"/>
    </w:rPr>
  </w:style>
  <w:style w:type="character" w:customStyle="1" w:styleId="Char3">
    <w:name w:val="批注框文本 Char"/>
    <w:basedOn w:val="a0"/>
    <w:link w:val="a6"/>
    <w:uiPriority w:val="99"/>
    <w:semiHidden/>
    <w:rsid w:val="001226EB"/>
    <w:rPr>
      <w:rFonts w:ascii="Calibri" w:eastAsia="宋体" w:hAnsi="Calibri" w:cs="Times New Roman"/>
      <w:sz w:val="18"/>
      <w:szCs w:val="18"/>
    </w:rPr>
  </w:style>
  <w:style w:type="table" w:styleId="a7">
    <w:name w:val="Table Grid"/>
    <w:basedOn w:val="a1"/>
    <w:uiPriority w:val="59"/>
    <w:rsid w:val="006314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CharCharCharChar">
    <w:name w:val="默认段落字体 Para Char Char Char Char"/>
    <w:basedOn w:val="a"/>
    <w:rsid w:val="00631480"/>
    <w:pPr>
      <w:spacing w:beforeLines="100" w:afterLines="50" w:line="600" w:lineRule="exact"/>
      <w:ind w:firstLineChars="200" w:firstLine="200"/>
    </w:pPr>
    <w:rPr>
      <w:rFonts w:ascii="Times New Roman" w:eastAsia="黑体" w:hAnsi="Times New Roman"/>
      <w:sz w:val="28"/>
      <w:szCs w:val="24"/>
    </w:rPr>
  </w:style>
</w:styles>
</file>

<file path=word/webSettings.xml><?xml version="1.0" encoding="utf-8"?>
<w:webSettings xmlns:r="http://schemas.openxmlformats.org/officeDocument/2006/relationships" xmlns:w="http://schemas.openxmlformats.org/wordprocessingml/2006/main">
  <w:divs>
    <w:div w:id="296423925">
      <w:bodyDiv w:val="1"/>
      <w:marLeft w:val="0"/>
      <w:marRight w:val="0"/>
      <w:marTop w:val="0"/>
      <w:marBottom w:val="0"/>
      <w:divBdr>
        <w:top w:val="none" w:sz="0" w:space="0" w:color="auto"/>
        <w:left w:val="none" w:sz="0" w:space="0" w:color="auto"/>
        <w:bottom w:val="none" w:sz="0" w:space="0" w:color="auto"/>
        <w:right w:val="none" w:sz="0" w:space="0" w:color="auto"/>
      </w:divBdr>
      <w:divsChild>
        <w:div w:id="1151171810">
          <w:marLeft w:val="0"/>
          <w:marRight w:val="0"/>
          <w:marTop w:val="0"/>
          <w:marBottom w:val="0"/>
          <w:divBdr>
            <w:top w:val="none" w:sz="0" w:space="0" w:color="auto"/>
            <w:left w:val="none" w:sz="0" w:space="0" w:color="auto"/>
            <w:bottom w:val="none" w:sz="0" w:space="0" w:color="auto"/>
            <w:right w:val="none" w:sz="0" w:space="0" w:color="auto"/>
          </w:divBdr>
        </w:div>
      </w:divsChild>
    </w:div>
    <w:div w:id="1324047847">
      <w:bodyDiv w:val="1"/>
      <w:marLeft w:val="0"/>
      <w:marRight w:val="0"/>
      <w:marTop w:val="0"/>
      <w:marBottom w:val="0"/>
      <w:divBdr>
        <w:top w:val="none" w:sz="0" w:space="0" w:color="auto"/>
        <w:left w:val="none" w:sz="0" w:space="0" w:color="auto"/>
        <w:bottom w:val="none" w:sz="0" w:space="0" w:color="auto"/>
        <w:right w:val="none" w:sz="0" w:space="0" w:color="auto"/>
      </w:divBdr>
      <w:divsChild>
        <w:div w:id="9660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admin</cp:lastModifiedBy>
  <cp:revision>115</cp:revision>
  <dcterms:created xsi:type="dcterms:W3CDTF">2015-09-30T07:45:00Z</dcterms:created>
  <dcterms:modified xsi:type="dcterms:W3CDTF">2016-12-26T02:12:00Z</dcterms:modified>
</cp:coreProperties>
</file>